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4BD36" w14:textId="3E675F5E" w:rsidR="00F866BE" w:rsidRPr="00050B91" w:rsidRDefault="005A1F8C" w:rsidP="00050B91">
      <w:pPr>
        <w:jc w:val="center"/>
        <w:rPr>
          <w:b/>
          <w:sz w:val="32"/>
          <w:szCs w:val="32"/>
        </w:rPr>
      </w:pPr>
      <w:r w:rsidRPr="00050B91">
        <w:rPr>
          <w:b/>
          <w:sz w:val="32"/>
          <w:szCs w:val="32"/>
        </w:rPr>
        <w:t>Motu Proprio „</w:t>
      </w:r>
      <w:r w:rsidR="009C72FC" w:rsidRPr="009C72FC">
        <w:rPr>
          <w:b/>
          <w:sz w:val="32"/>
          <w:szCs w:val="32"/>
        </w:rPr>
        <w:t xml:space="preserve">Magnum </w:t>
      </w:r>
      <w:proofErr w:type="spellStart"/>
      <w:r w:rsidR="009C72FC" w:rsidRPr="009C72FC">
        <w:rPr>
          <w:b/>
          <w:sz w:val="32"/>
          <w:szCs w:val="32"/>
        </w:rPr>
        <w:t>Principium</w:t>
      </w:r>
      <w:proofErr w:type="spellEnd"/>
      <w:r w:rsidRPr="00050B91">
        <w:rPr>
          <w:b/>
          <w:sz w:val="32"/>
          <w:szCs w:val="32"/>
        </w:rPr>
        <w:t xml:space="preserve">“ </w:t>
      </w:r>
      <w:r w:rsidR="00050B91" w:rsidRPr="00050B91">
        <w:rPr>
          <w:b/>
          <w:sz w:val="32"/>
          <w:szCs w:val="32"/>
        </w:rPr>
        <w:t xml:space="preserve">vom </w:t>
      </w:r>
      <w:r w:rsidR="00AC3CC3">
        <w:rPr>
          <w:b/>
          <w:sz w:val="32"/>
          <w:szCs w:val="32"/>
        </w:rPr>
        <w:t>0</w:t>
      </w:r>
      <w:r w:rsidR="009C72FC">
        <w:rPr>
          <w:b/>
          <w:sz w:val="32"/>
          <w:szCs w:val="32"/>
        </w:rPr>
        <w:t>3.09.2017</w:t>
      </w:r>
      <w:r w:rsidRPr="00050B91">
        <w:rPr>
          <w:b/>
          <w:sz w:val="32"/>
          <w:szCs w:val="32"/>
        </w:rPr>
        <w:t xml:space="preserve"> </w:t>
      </w:r>
      <w:r w:rsidR="00050B91" w:rsidRPr="00050B91">
        <w:rPr>
          <w:b/>
          <w:sz w:val="32"/>
          <w:szCs w:val="32"/>
        </w:rPr>
        <w:t>(</w:t>
      </w:r>
      <w:r w:rsidRPr="00050B91">
        <w:rPr>
          <w:b/>
          <w:sz w:val="32"/>
          <w:szCs w:val="32"/>
        </w:rPr>
        <w:t>Druckvorlage</w:t>
      </w:r>
      <w:r w:rsidR="00050B91" w:rsidRPr="00050B91">
        <w:rPr>
          <w:b/>
          <w:sz w:val="32"/>
          <w:szCs w:val="32"/>
        </w:rPr>
        <w:t>)</w:t>
      </w:r>
    </w:p>
    <w:p w14:paraId="466BB55B" w14:textId="77777777" w:rsidR="005A1F8C" w:rsidRPr="00AC3CC3" w:rsidRDefault="005A1F8C">
      <w:pPr>
        <w:rPr>
          <w:sz w:val="24"/>
          <w:szCs w:val="24"/>
        </w:rPr>
      </w:pPr>
    </w:p>
    <w:tbl>
      <w:tblPr>
        <w:tblStyle w:val="Tabellenraster"/>
        <w:tblW w:w="14277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138"/>
        <w:gridCol w:w="7139"/>
      </w:tblGrid>
      <w:tr w:rsidR="003C2B7D" w:rsidRPr="00AC3CC3" w14:paraId="2DE84E29" w14:textId="77777777" w:rsidTr="00AC3CC3">
        <w:tc>
          <w:tcPr>
            <w:tcW w:w="7138" w:type="dxa"/>
          </w:tcPr>
          <w:p w14:paraId="5A3547C6" w14:textId="20BC5CC0" w:rsidR="00AC3CC3" w:rsidRDefault="004E1161" w:rsidP="00B07E07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 w:rsidR="00916B9F">
              <w:rPr>
                <w:rFonts w:cstheme="minorHAnsi"/>
                <w:b/>
                <w:bCs/>
                <w:sz w:val="24"/>
                <w:szCs w:val="24"/>
                <w:lang w:val="en-US"/>
              </w:rPr>
              <w:t> </w:t>
            </w: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838</w:t>
            </w:r>
            <w:r w:rsidR="00576C5D">
              <w:rPr>
                <w:rFonts w:cstheme="minorHAnsi"/>
                <w:b/>
                <w:bCs/>
                <w:sz w:val="24"/>
                <w:szCs w:val="24"/>
                <w:lang w:val="en-US"/>
              </w:rPr>
              <w:t> </w:t>
            </w:r>
            <w:r w:rsidR="00AC3CC3"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 w:rsidR="00576C5D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AC3CC3" w:rsidRPr="00AC3CC3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1. </w:t>
            </w:r>
            <w:proofErr w:type="spellStart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>Sacrae</w:t>
            </w:r>
            <w:proofErr w:type="spellEnd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>liturgiae</w:t>
            </w:r>
            <w:proofErr w:type="spellEnd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>moderatio</w:t>
            </w:r>
            <w:proofErr w:type="spellEnd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ab Ecclesiae </w:t>
            </w:r>
            <w:proofErr w:type="spellStart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>auctoritate</w:t>
            </w:r>
            <w:proofErr w:type="spellEnd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>unice</w:t>
            </w:r>
            <w:proofErr w:type="spellEnd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>pendet</w:t>
            </w:r>
            <w:proofErr w:type="spellEnd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>quae</w:t>
            </w:r>
            <w:proofErr w:type="spellEnd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>quidem</w:t>
            </w:r>
            <w:proofErr w:type="spellEnd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>est</w:t>
            </w:r>
            <w:proofErr w:type="spellEnd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>penes</w:t>
            </w:r>
            <w:proofErr w:type="spellEnd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>Apostolicam</w:t>
            </w:r>
            <w:proofErr w:type="spellEnd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>Sedem</w:t>
            </w:r>
            <w:proofErr w:type="spellEnd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et, ad </w:t>
            </w:r>
            <w:proofErr w:type="spellStart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>normam</w:t>
            </w:r>
            <w:proofErr w:type="spellEnd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>iuri</w:t>
            </w:r>
            <w:r w:rsidR="00A04012" w:rsidRPr="00AC3CC3">
              <w:rPr>
                <w:rFonts w:cstheme="minorHAnsi"/>
                <w:bCs/>
                <w:sz w:val="24"/>
                <w:szCs w:val="24"/>
                <w:lang w:val="en-US"/>
              </w:rPr>
              <w:t>s</w:t>
            </w:r>
            <w:proofErr w:type="spellEnd"/>
            <w:r w:rsidR="00A04012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04012" w:rsidRPr="00AC3CC3">
              <w:rPr>
                <w:rFonts w:cstheme="minorHAnsi"/>
                <w:bCs/>
                <w:sz w:val="24"/>
                <w:szCs w:val="24"/>
                <w:lang w:val="en-US"/>
              </w:rPr>
              <w:t>penes</w:t>
            </w:r>
            <w:proofErr w:type="spellEnd"/>
            <w:r w:rsidR="00A04012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04012" w:rsidRPr="00AC3CC3">
              <w:rPr>
                <w:rFonts w:cstheme="minorHAnsi"/>
                <w:bCs/>
                <w:sz w:val="24"/>
                <w:szCs w:val="24"/>
                <w:lang w:val="en-US"/>
              </w:rPr>
              <w:t>Episcopum</w:t>
            </w:r>
            <w:proofErr w:type="spellEnd"/>
            <w:r w:rsidR="00A04012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04012" w:rsidRPr="00AC3CC3">
              <w:rPr>
                <w:rFonts w:cstheme="minorHAnsi"/>
                <w:bCs/>
                <w:sz w:val="24"/>
                <w:szCs w:val="24"/>
                <w:lang w:val="en-US"/>
              </w:rPr>
              <w:t>dioecesanum</w:t>
            </w:r>
            <w:proofErr w:type="spellEnd"/>
            <w:r w:rsidR="00A04012" w:rsidRPr="00AC3CC3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3C62B27C" w14:textId="4B69BF0C" w:rsidR="009C72FC" w:rsidRPr="00AC3CC3" w:rsidRDefault="009C72FC" w:rsidP="00B07E07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AC3CC3" w:rsidRPr="00AC3CC3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Apostolicae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Sedis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est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sacram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liturgiam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Ecclesiae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universae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ordinare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libros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liturgicos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edere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aptationes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, ad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normam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iuris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Conferentia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Episcoporum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approbatas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recognoscere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necnon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advigilare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ut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ordinationes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liturgicae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ubique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fideliter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observentur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316620AE" w14:textId="53F6EAE3" w:rsidR="009C72FC" w:rsidRDefault="009C72FC" w:rsidP="00B07E07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360080B0" w14:textId="20389D32" w:rsidR="009C72FC" w:rsidRPr="00AC3CC3" w:rsidRDefault="009C72FC" w:rsidP="00B07E07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AC3CC3" w:rsidRPr="00AC3CC3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3. Ad Episcoporum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Conferentias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spectat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versiones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librorum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liturgicorum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linguas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vernaculas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fideliter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et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convenienter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intra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limites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definitos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accommodatas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parare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et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approbare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atque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libros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liturgicos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, pro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regionibus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ad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quas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pertinent, post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confirmationem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Apostolicae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Sedis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edere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2248D50F" w14:textId="77777777" w:rsidR="00AC3CC3" w:rsidRPr="00AC3CC3" w:rsidRDefault="00AC3CC3" w:rsidP="00B07E07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0EB6A520" w14:textId="2CC14FE1" w:rsidR="003C2B7D" w:rsidRPr="00AC3CC3" w:rsidRDefault="009C72FC" w:rsidP="00B07E07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AC3CC3" w:rsidRPr="00AC3CC3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4. Ad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Episcopum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dioecesanum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Ecclesia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sibi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commissa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pertinet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, intra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limites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suae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competentiae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normas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de re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liturgica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dare,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quibus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omnes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tenentur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139" w:type="dxa"/>
          </w:tcPr>
          <w:p w14:paraId="734E0939" w14:textId="47BEC24E" w:rsidR="00B07E07" w:rsidRPr="00AC3CC3" w:rsidRDefault="004E1161" w:rsidP="00B07E07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 w:rsidR="00916B9F">
              <w:rPr>
                <w:rFonts w:cstheme="minorHAnsi"/>
                <w:b/>
                <w:bCs/>
                <w:sz w:val="24"/>
                <w:szCs w:val="24"/>
                <w:lang w:val="en-US"/>
              </w:rPr>
              <w:t> </w:t>
            </w: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838</w:t>
            </w:r>
            <w:r w:rsidR="00576C5D">
              <w:rPr>
                <w:rFonts w:cstheme="minorHAnsi"/>
                <w:b/>
                <w:bCs/>
                <w:sz w:val="24"/>
                <w:szCs w:val="24"/>
                <w:lang w:val="en-US"/>
              </w:rPr>
              <w:t> </w:t>
            </w:r>
            <w:r w:rsidR="00AC3CC3"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 w:rsidR="00576C5D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AC3CC3" w:rsidRPr="00AC3CC3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1. Die </w:t>
            </w:r>
            <w:proofErr w:type="spellStart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>Regelung</w:t>
            </w:r>
            <w:proofErr w:type="spellEnd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>heiligen</w:t>
            </w:r>
            <w:proofErr w:type="spellEnd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>Liturgie</w:t>
            </w:r>
            <w:proofErr w:type="spellEnd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>steht</w:t>
            </w:r>
            <w:proofErr w:type="spellEnd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>allein</w:t>
            </w:r>
            <w:proofErr w:type="spellEnd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>kirchlichen</w:t>
            </w:r>
            <w:proofErr w:type="spellEnd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>Autorität</w:t>
            </w:r>
            <w:proofErr w:type="spellEnd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CB35D2">
              <w:rPr>
                <w:rFonts w:cstheme="minorHAnsi"/>
                <w:bCs/>
                <w:sz w:val="24"/>
                <w:szCs w:val="24"/>
                <w:lang w:val="en-US"/>
              </w:rPr>
              <w:t>s</w:t>
            </w:r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>ie</w:t>
            </w:r>
            <w:proofErr w:type="spellEnd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>liegt</w:t>
            </w:r>
            <w:proofErr w:type="spellEnd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>beim</w:t>
            </w:r>
            <w:proofErr w:type="spellEnd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>Apostolischen</w:t>
            </w:r>
            <w:proofErr w:type="spellEnd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Stuhl und, </w:t>
            </w:r>
            <w:proofErr w:type="spellStart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>nach</w:t>
            </w:r>
            <w:proofErr w:type="spellEnd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>Maßgabe</w:t>
            </w:r>
            <w:proofErr w:type="spellEnd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</w:t>
            </w:r>
            <w:proofErr w:type="spellStart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>Rechts</w:t>
            </w:r>
            <w:proofErr w:type="spellEnd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>beim</w:t>
            </w:r>
            <w:proofErr w:type="spellEnd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>Diözesanbischof</w:t>
            </w:r>
            <w:proofErr w:type="spellEnd"/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09FCE16E" w14:textId="2010D65C" w:rsidR="009C72FC" w:rsidRPr="00AC3CC3" w:rsidRDefault="009C72FC" w:rsidP="00B07E07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AC3CC3" w:rsidRPr="00AC3CC3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Sache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Apostolischen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Stuhles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es, die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heilige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Liturgie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ganzen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Kirche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ordnen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, die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liturgischen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Bücher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herauszugeben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, die von den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Bischofskonferenzen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nach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Maßgabe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Rechts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approbierten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Anpassungen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35D2">
              <w:rPr>
                <w:rFonts w:cstheme="minorHAnsi"/>
                <w:bCs/>
                <w:sz w:val="24"/>
                <w:szCs w:val="24"/>
                <w:lang w:val="en-US"/>
              </w:rPr>
              <w:t>überprüfen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sowie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darüber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wachen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dass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liturgischen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Ordnungen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übe</w:t>
            </w:r>
            <w:r w:rsidR="00A04012" w:rsidRPr="00AC3CC3">
              <w:rPr>
                <w:rFonts w:cstheme="minorHAnsi"/>
                <w:bCs/>
                <w:sz w:val="24"/>
                <w:szCs w:val="24"/>
                <w:lang w:val="en-US"/>
              </w:rPr>
              <w:t>rall</w:t>
            </w:r>
            <w:proofErr w:type="spellEnd"/>
            <w:r w:rsidR="00A04012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04012" w:rsidRPr="00AC3CC3">
              <w:rPr>
                <w:rFonts w:cstheme="minorHAnsi"/>
                <w:bCs/>
                <w:sz w:val="24"/>
                <w:szCs w:val="24"/>
                <w:lang w:val="en-US"/>
              </w:rPr>
              <w:t>getreu</w:t>
            </w:r>
            <w:proofErr w:type="spellEnd"/>
            <w:r w:rsidR="00A04012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04012" w:rsidRPr="00AC3CC3">
              <w:rPr>
                <w:rFonts w:cstheme="minorHAnsi"/>
                <w:bCs/>
                <w:sz w:val="24"/>
                <w:szCs w:val="24"/>
                <w:lang w:val="en-US"/>
              </w:rPr>
              <w:t>eingehalten</w:t>
            </w:r>
            <w:proofErr w:type="spellEnd"/>
            <w:r w:rsidR="00A04012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04012" w:rsidRPr="00AC3CC3">
              <w:rPr>
                <w:rFonts w:cstheme="minorHAnsi"/>
                <w:bCs/>
                <w:sz w:val="24"/>
                <w:szCs w:val="24"/>
                <w:lang w:val="en-US"/>
              </w:rPr>
              <w:t>werden</w:t>
            </w:r>
            <w:proofErr w:type="spellEnd"/>
            <w:r w:rsidR="00A04012" w:rsidRPr="00AC3CC3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4560F67A" w14:textId="2106F677" w:rsidR="009C72FC" w:rsidRPr="00AC3CC3" w:rsidRDefault="009C72FC" w:rsidP="00B07E07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AC3CC3" w:rsidRPr="00AC3CC3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3. Die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Bischofskonferenzen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haben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innerhalb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festgesetzten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Grenzen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angepassten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Übersetzungen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liturgischen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Bücher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die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Volkssprachen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getreu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angemessen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besorgen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approbieren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sowie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liturgischen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Bücher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für die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Regionen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, für die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sie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zuständig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sind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nach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Bestätigung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durch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den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Apo</w:t>
            </w:r>
            <w:r w:rsidR="00A04012" w:rsidRPr="00AC3CC3">
              <w:rPr>
                <w:rFonts w:cstheme="minorHAnsi"/>
                <w:bCs/>
                <w:sz w:val="24"/>
                <w:szCs w:val="24"/>
                <w:lang w:val="en-US"/>
              </w:rPr>
              <w:t>stolischen</w:t>
            </w:r>
            <w:proofErr w:type="spellEnd"/>
            <w:r w:rsidR="00A04012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Stuhl </w:t>
            </w:r>
            <w:proofErr w:type="spellStart"/>
            <w:r w:rsidR="00A04012" w:rsidRPr="00AC3CC3">
              <w:rPr>
                <w:rFonts w:cstheme="minorHAnsi"/>
                <w:bCs/>
                <w:sz w:val="24"/>
                <w:szCs w:val="24"/>
                <w:lang w:val="en-US"/>
              </w:rPr>
              <w:t>herauszugeben</w:t>
            </w:r>
            <w:proofErr w:type="spellEnd"/>
            <w:r w:rsidR="00A04012" w:rsidRPr="00AC3CC3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33DC8508" w14:textId="739A426E" w:rsidR="003C2B7D" w:rsidRPr="00AC3CC3" w:rsidRDefault="009C72FC" w:rsidP="00B07E0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AC3CC3" w:rsidRPr="00AC3CC3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4. Dem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Diözesanbischof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steht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es</w:t>
            </w:r>
            <w:r w:rsidR="00CB35D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35D2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="00CB35D2">
              <w:rPr>
                <w:rFonts w:cstheme="minorHAnsi"/>
                <w:bCs/>
                <w:sz w:val="24"/>
                <w:szCs w:val="24"/>
                <w:lang w:val="en-US"/>
              </w:rPr>
              <w:t>,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der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ihm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anvertrauten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Kirche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innerhalb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Grenzen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seiner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Zuständigkeit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Normen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für den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Bereich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Liturgie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erlassen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, an die alle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gebunden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sind</w:t>
            </w:r>
            <w:proofErr w:type="spellEnd"/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</w:tr>
    </w:tbl>
    <w:p w14:paraId="440B54F5" w14:textId="77777777" w:rsidR="005A1F8C" w:rsidRPr="00046CA3" w:rsidRDefault="005A1F8C">
      <w:pPr>
        <w:rPr>
          <w:sz w:val="24"/>
          <w:szCs w:val="24"/>
        </w:rPr>
      </w:pPr>
    </w:p>
    <w:sectPr w:rsidR="005A1F8C" w:rsidRPr="00046CA3" w:rsidSect="005A1F8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9FE68" w14:textId="77777777" w:rsidR="00347EE5" w:rsidRDefault="00347EE5" w:rsidP="005A1F8C">
      <w:pPr>
        <w:spacing w:after="0" w:line="240" w:lineRule="auto"/>
      </w:pPr>
      <w:r>
        <w:separator/>
      </w:r>
    </w:p>
  </w:endnote>
  <w:endnote w:type="continuationSeparator" w:id="0">
    <w:p w14:paraId="0CD24EA4" w14:textId="77777777" w:rsidR="00347EE5" w:rsidRDefault="00347EE5" w:rsidP="005A1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7C757" w14:textId="77777777" w:rsidR="00347EE5" w:rsidRDefault="00347EE5" w:rsidP="005A1F8C">
      <w:pPr>
        <w:spacing w:after="0" w:line="240" w:lineRule="auto"/>
      </w:pPr>
      <w:r>
        <w:separator/>
      </w:r>
    </w:p>
  </w:footnote>
  <w:footnote w:type="continuationSeparator" w:id="0">
    <w:p w14:paraId="1B3941EE" w14:textId="77777777" w:rsidR="00347EE5" w:rsidRDefault="00347EE5" w:rsidP="005A1F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F8C"/>
    <w:rsid w:val="00046CA3"/>
    <w:rsid w:val="00050B91"/>
    <w:rsid w:val="00242BE3"/>
    <w:rsid w:val="00251AD2"/>
    <w:rsid w:val="00347EE5"/>
    <w:rsid w:val="003C2B7D"/>
    <w:rsid w:val="004B36C5"/>
    <w:rsid w:val="004E1161"/>
    <w:rsid w:val="004E3278"/>
    <w:rsid w:val="00546582"/>
    <w:rsid w:val="00576C5D"/>
    <w:rsid w:val="00593352"/>
    <w:rsid w:val="005A1F8C"/>
    <w:rsid w:val="00686FDA"/>
    <w:rsid w:val="006D0AD8"/>
    <w:rsid w:val="0071609D"/>
    <w:rsid w:val="0073194E"/>
    <w:rsid w:val="007A1F9A"/>
    <w:rsid w:val="00801A4C"/>
    <w:rsid w:val="008E2DB1"/>
    <w:rsid w:val="00916B9F"/>
    <w:rsid w:val="0093498B"/>
    <w:rsid w:val="00981458"/>
    <w:rsid w:val="009B3172"/>
    <w:rsid w:val="009C72FC"/>
    <w:rsid w:val="009E5E8C"/>
    <w:rsid w:val="00A04012"/>
    <w:rsid w:val="00AC3CC3"/>
    <w:rsid w:val="00B07E07"/>
    <w:rsid w:val="00BC6A0A"/>
    <w:rsid w:val="00BD74FE"/>
    <w:rsid w:val="00CB35D2"/>
    <w:rsid w:val="00D919C6"/>
    <w:rsid w:val="00DA25C2"/>
    <w:rsid w:val="00E36A38"/>
    <w:rsid w:val="00E81062"/>
    <w:rsid w:val="00F45740"/>
    <w:rsid w:val="00F708CC"/>
    <w:rsid w:val="00F8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59F1"/>
  <w15:chartTrackingRefBased/>
  <w15:docId w15:val="{98A2FAB0-5AA7-40C7-A247-D52FCD4E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A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8106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2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2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8DEE9-AF17-43D5-A138-577A9984D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s317857</dc:creator>
  <cp:keywords/>
  <dc:description/>
  <cp:lastModifiedBy>Franziska Müller</cp:lastModifiedBy>
  <cp:revision>7</cp:revision>
  <cp:lastPrinted>2018-03-20T18:03:00Z</cp:lastPrinted>
  <dcterms:created xsi:type="dcterms:W3CDTF">2022-03-02T09:08:00Z</dcterms:created>
  <dcterms:modified xsi:type="dcterms:W3CDTF">2022-03-03T08:08:00Z</dcterms:modified>
</cp:coreProperties>
</file>