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DFD89" w14:textId="77777777" w:rsidR="00F85CAF" w:rsidRPr="00F85CAF" w:rsidRDefault="00F85CAF" w:rsidP="00F85CAF">
      <w:pPr>
        <w:tabs>
          <w:tab w:val="left" w:pos="4500"/>
        </w:tabs>
        <w:rPr>
          <w:rFonts w:ascii="Arial" w:hAnsi="Arial"/>
          <w:spacing w:val="2"/>
          <w:sz w:val="16"/>
          <w:szCs w:val="24"/>
        </w:rPr>
      </w:pPr>
    </w:p>
    <w:p w14:paraId="60C41A6E" w14:textId="77777777" w:rsidR="00F85CAF" w:rsidRPr="00F85CAF" w:rsidRDefault="00F85CAF" w:rsidP="00F85CAF">
      <w:pPr>
        <w:tabs>
          <w:tab w:val="left" w:pos="4500"/>
        </w:tabs>
        <w:rPr>
          <w:rFonts w:ascii="Arial" w:hAnsi="Arial"/>
          <w:spacing w:val="2"/>
          <w:sz w:val="16"/>
          <w:szCs w:val="24"/>
        </w:rPr>
      </w:pPr>
    </w:p>
    <w:p w14:paraId="5E36C780" w14:textId="77777777" w:rsidR="00F85CAF" w:rsidRPr="00F85CAF" w:rsidRDefault="00F85CAF" w:rsidP="00F85CAF">
      <w:pPr>
        <w:spacing w:before="5" w:line="140" w:lineRule="exact"/>
        <w:rPr>
          <w:rFonts w:ascii="Arial" w:hAnsi="Arial"/>
          <w:sz w:val="14"/>
          <w:szCs w:val="14"/>
        </w:rPr>
      </w:pPr>
    </w:p>
    <w:p w14:paraId="769055A9" w14:textId="77777777" w:rsidR="00F85CAF" w:rsidRPr="00F85CAF" w:rsidRDefault="00F85CAF" w:rsidP="00F85CAF">
      <w:pPr>
        <w:tabs>
          <w:tab w:val="left" w:pos="142"/>
        </w:tabs>
        <w:ind w:right="283"/>
        <w:jc w:val="center"/>
        <w:rPr>
          <w:rFonts w:ascii="Arial" w:eastAsia="Arial" w:hAnsi="Arial" w:cs="Arial"/>
          <w:b/>
          <w:bCs/>
          <w:spacing w:val="-1"/>
          <w:szCs w:val="24"/>
        </w:rPr>
      </w:pPr>
    </w:p>
    <w:p w14:paraId="1A331E45" w14:textId="77777777" w:rsidR="00F85CAF" w:rsidRPr="00F85CAF" w:rsidRDefault="00F85CAF" w:rsidP="00F85CAF">
      <w:pPr>
        <w:tabs>
          <w:tab w:val="left" w:pos="142"/>
        </w:tabs>
        <w:ind w:right="283"/>
        <w:jc w:val="center"/>
        <w:rPr>
          <w:rFonts w:ascii="Arial" w:eastAsia="Arial" w:hAnsi="Arial" w:cs="Arial"/>
          <w:b/>
          <w:bCs/>
          <w:spacing w:val="-1"/>
          <w:szCs w:val="24"/>
        </w:rPr>
      </w:pPr>
    </w:p>
    <w:p w14:paraId="61567DE3" w14:textId="77777777" w:rsidR="000428EA" w:rsidRDefault="000428EA" w:rsidP="00F85CAF">
      <w:pPr>
        <w:tabs>
          <w:tab w:val="left" w:pos="142"/>
        </w:tabs>
        <w:ind w:right="283"/>
        <w:jc w:val="center"/>
        <w:rPr>
          <w:rFonts w:ascii="Arial" w:eastAsia="Arial" w:hAnsi="Arial" w:cs="Arial"/>
          <w:b/>
          <w:bCs/>
          <w:spacing w:val="-1"/>
          <w:szCs w:val="24"/>
        </w:rPr>
      </w:pPr>
    </w:p>
    <w:p w14:paraId="361D09DE" w14:textId="230A6878" w:rsidR="00F85CAF" w:rsidRPr="00F85CAF" w:rsidRDefault="00F85CAF" w:rsidP="00F85CAF">
      <w:pPr>
        <w:tabs>
          <w:tab w:val="left" w:pos="142"/>
        </w:tabs>
        <w:ind w:right="283"/>
        <w:jc w:val="center"/>
        <w:rPr>
          <w:rFonts w:ascii="Arial" w:eastAsia="Arial" w:hAnsi="Arial" w:cs="Arial"/>
          <w:szCs w:val="24"/>
        </w:rPr>
      </w:pPr>
      <w:r w:rsidRPr="00F85CAF">
        <w:rPr>
          <w:rFonts w:ascii="Arial" w:eastAsia="Arial" w:hAnsi="Arial" w:cs="Arial"/>
          <w:b/>
          <w:bCs/>
          <w:spacing w:val="-1"/>
          <w:szCs w:val="24"/>
        </w:rPr>
        <w:t>S</w:t>
      </w:r>
      <w:r w:rsidRPr="00F85CAF">
        <w:rPr>
          <w:rFonts w:ascii="Arial" w:eastAsia="Arial" w:hAnsi="Arial" w:cs="Arial"/>
          <w:b/>
          <w:bCs/>
          <w:spacing w:val="1"/>
          <w:szCs w:val="24"/>
        </w:rPr>
        <w:t>t</w:t>
      </w:r>
      <w:r w:rsidRPr="00F85CAF">
        <w:rPr>
          <w:rFonts w:ascii="Arial" w:eastAsia="Arial" w:hAnsi="Arial" w:cs="Arial"/>
          <w:b/>
          <w:bCs/>
          <w:spacing w:val="-3"/>
          <w:szCs w:val="24"/>
        </w:rPr>
        <w:t>e</w:t>
      </w:r>
      <w:r w:rsidRPr="00F85CAF">
        <w:rPr>
          <w:rFonts w:ascii="Arial" w:eastAsia="Arial" w:hAnsi="Arial" w:cs="Arial"/>
          <w:b/>
          <w:bCs/>
          <w:spacing w:val="1"/>
          <w:szCs w:val="24"/>
        </w:rPr>
        <w:t>ll</w:t>
      </w:r>
      <w:r w:rsidRPr="00F85CAF">
        <w:rPr>
          <w:rFonts w:ascii="Arial" w:eastAsia="Arial" w:hAnsi="Arial" w:cs="Arial"/>
          <w:b/>
          <w:bCs/>
          <w:szCs w:val="24"/>
        </w:rPr>
        <w:t>enaussc</w:t>
      </w:r>
      <w:r w:rsidRPr="00F85CAF">
        <w:rPr>
          <w:rFonts w:ascii="Arial" w:eastAsia="Arial" w:hAnsi="Arial" w:cs="Arial"/>
          <w:b/>
          <w:bCs/>
          <w:spacing w:val="-3"/>
          <w:szCs w:val="24"/>
        </w:rPr>
        <w:t>h</w:t>
      </w:r>
      <w:r w:rsidRPr="00F85CAF">
        <w:rPr>
          <w:rFonts w:ascii="Arial" w:eastAsia="Arial" w:hAnsi="Arial" w:cs="Arial"/>
          <w:b/>
          <w:bCs/>
          <w:spacing w:val="-2"/>
          <w:szCs w:val="24"/>
        </w:rPr>
        <w:t>r</w:t>
      </w:r>
      <w:r w:rsidRPr="00F85CAF">
        <w:rPr>
          <w:rFonts w:ascii="Arial" w:eastAsia="Arial" w:hAnsi="Arial" w:cs="Arial"/>
          <w:b/>
          <w:bCs/>
          <w:szCs w:val="24"/>
        </w:rPr>
        <w:t>e</w:t>
      </w:r>
      <w:r w:rsidRPr="00F85CAF">
        <w:rPr>
          <w:rFonts w:ascii="Arial" w:eastAsia="Arial" w:hAnsi="Arial" w:cs="Arial"/>
          <w:b/>
          <w:bCs/>
          <w:spacing w:val="1"/>
          <w:szCs w:val="24"/>
        </w:rPr>
        <w:t>i</w:t>
      </w:r>
      <w:r w:rsidRPr="00F85CAF">
        <w:rPr>
          <w:rFonts w:ascii="Arial" w:eastAsia="Arial" w:hAnsi="Arial" w:cs="Arial"/>
          <w:b/>
          <w:bCs/>
          <w:szCs w:val="24"/>
        </w:rPr>
        <w:t>bung</w:t>
      </w:r>
    </w:p>
    <w:p w14:paraId="13106A75" w14:textId="77777777" w:rsidR="00F85CAF" w:rsidRPr="00F85CAF" w:rsidRDefault="00F85CAF" w:rsidP="00F85CAF">
      <w:pPr>
        <w:tabs>
          <w:tab w:val="left" w:pos="142"/>
        </w:tabs>
        <w:spacing w:line="240" w:lineRule="exact"/>
        <w:ind w:right="283"/>
        <w:jc w:val="both"/>
        <w:rPr>
          <w:rFonts w:ascii="Arial" w:hAnsi="Arial" w:cs="Arial"/>
          <w:sz w:val="20"/>
        </w:rPr>
      </w:pPr>
    </w:p>
    <w:p w14:paraId="77D0D80D" w14:textId="6D1BA5E4" w:rsidR="00F85CAF" w:rsidRPr="00F85CAF" w:rsidRDefault="00F85CAF" w:rsidP="00F85CAF">
      <w:pPr>
        <w:tabs>
          <w:tab w:val="left" w:pos="142"/>
        </w:tabs>
        <w:ind w:right="283"/>
        <w:jc w:val="both"/>
        <w:rPr>
          <w:rFonts w:ascii="Arial" w:eastAsia="Arial" w:hAnsi="Arial" w:cs="Arial"/>
          <w:spacing w:val="1"/>
          <w:sz w:val="20"/>
        </w:rPr>
      </w:pPr>
      <w:r w:rsidRPr="00F85CAF">
        <w:rPr>
          <w:rFonts w:ascii="Arial" w:eastAsia="Arial" w:hAnsi="Arial" w:cs="Arial"/>
          <w:spacing w:val="1"/>
          <w:sz w:val="20"/>
        </w:rPr>
        <w:t>Am</w:t>
      </w:r>
      <w:r>
        <w:rPr>
          <w:rFonts w:ascii="Arial" w:eastAsia="Arial" w:hAnsi="Arial" w:cs="Arial"/>
          <w:spacing w:val="1"/>
          <w:sz w:val="20"/>
        </w:rPr>
        <w:t xml:space="preserve"> </w:t>
      </w:r>
      <w:r w:rsidR="0045685C">
        <w:rPr>
          <w:rFonts w:ascii="Arial" w:eastAsia="Arial" w:hAnsi="Arial" w:cs="Arial"/>
          <w:spacing w:val="1"/>
          <w:sz w:val="20"/>
        </w:rPr>
        <w:t>Lehrstuhl für Dogmatik</w:t>
      </w:r>
      <w:r w:rsidR="006C1C84">
        <w:rPr>
          <w:rFonts w:ascii="Arial" w:eastAsia="Arial" w:hAnsi="Arial" w:cs="Arial"/>
          <w:spacing w:val="1"/>
          <w:sz w:val="20"/>
        </w:rPr>
        <w:t xml:space="preserve"> der Katholisch Theologischen Fakultät</w:t>
      </w:r>
      <w:r w:rsidR="0045685C">
        <w:rPr>
          <w:rFonts w:ascii="Arial" w:eastAsia="Arial" w:hAnsi="Arial" w:cs="Arial"/>
          <w:spacing w:val="1"/>
          <w:sz w:val="20"/>
        </w:rPr>
        <w:t xml:space="preserve"> </w:t>
      </w:r>
      <w:r w:rsidRPr="00F85CAF">
        <w:rPr>
          <w:rFonts w:ascii="Arial" w:eastAsia="Arial" w:hAnsi="Arial" w:cs="Arial"/>
          <w:sz w:val="20"/>
        </w:rPr>
        <w:t>der</w:t>
      </w:r>
      <w:r w:rsidR="006C1C84">
        <w:rPr>
          <w:rFonts w:ascii="Arial" w:eastAsia="Arial" w:hAnsi="Arial" w:cs="Arial"/>
          <w:spacing w:val="31"/>
          <w:sz w:val="20"/>
        </w:rPr>
        <w:t xml:space="preserve"> </w:t>
      </w:r>
      <w:r w:rsidRPr="00F85CAF">
        <w:rPr>
          <w:rFonts w:ascii="Arial" w:eastAsia="Arial" w:hAnsi="Arial" w:cs="Arial"/>
          <w:sz w:val="20"/>
        </w:rPr>
        <w:t>Ju</w:t>
      </w:r>
      <w:r w:rsidRPr="00F85CAF">
        <w:rPr>
          <w:rFonts w:ascii="Arial" w:eastAsia="Arial" w:hAnsi="Arial" w:cs="Arial"/>
          <w:spacing w:val="-1"/>
          <w:sz w:val="20"/>
        </w:rPr>
        <w:t>li</w:t>
      </w:r>
      <w:r w:rsidRPr="00F85CAF">
        <w:rPr>
          <w:rFonts w:ascii="Arial" w:eastAsia="Arial" w:hAnsi="Arial" w:cs="Arial"/>
          <w:sz w:val="20"/>
        </w:rPr>
        <w:t>us</w:t>
      </w:r>
      <w:r w:rsidRPr="00F85CAF">
        <w:rPr>
          <w:rFonts w:ascii="Arial" w:eastAsia="Arial" w:hAnsi="Arial" w:cs="Arial"/>
          <w:spacing w:val="1"/>
          <w:sz w:val="20"/>
        </w:rPr>
        <w:t>-</w:t>
      </w:r>
      <w:r w:rsidRPr="00F85CAF">
        <w:rPr>
          <w:rFonts w:ascii="Arial" w:eastAsia="Arial" w:hAnsi="Arial" w:cs="Arial"/>
          <w:spacing w:val="-4"/>
          <w:sz w:val="20"/>
        </w:rPr>
        <w:t>M</w:t>
      </w:r>
      <w:r w:rsidRPr="00F85CAF">
        <w:rPr>
          <w:rFonts w:ascii="Arial" w:eastAsia="Arial" w:hAnsi="Arial" w:cs="Arial"/>
          <w:spacing w:val="2"/>
          <w:sz w:val="20"/>
        </w:rPr>
        <w:t>a</w:t>
      </w:r>
      <w:r w:rsidRPr="00F85CAF">
        <w:rPr>
          <w:rFonts w:ascii="Arial" w:eastAsia="Arial" w:hAnsi="Arial" w:cs="Arial"/>
          <w:spacing w:val="-2"/>
          <w:sz w:val="20"/>
        </w:rPr>
        <w:t>x</w:t>
      </w:r>
      <w:r w:rsidRPr="00F85CAF">
        <w:rPr>
          <w:rFonts w:ascii="Arial" w:eastAsia="Arial" w:hAnsi="Arial" w:cs="Arial"/>
          <w:spacing w:val="-1"/>
          <w:sz w:val="20"/>
        </w:rPr>
        <w:t>i</w:t>
      </w:r>
      <w:r w:rsidRPr="00F85CAF">
        <w:rPr>
          <w:rFonts w:ascii="Arial" w:eastAsia="Arial" w:hAnsi="Arial" w:cs="Arial"/>
          <w:spacing w:val="1"/>
          <w:sz w:val="20"/>
        </w:rPr>
        <w:t>mi</w:t>
      </w:r>
      <w:r w:rsidRPr="00F85CAF">
        <w:rPr>
          <w:rFonts w:ascii="Arial" w:eastAsia="Arial" w:hAnsi="Arial" w:cs="Arial"/>
          <w:spacing w:val="-1"/>
          <w:sz w:val="20"/>
        </w:rPr>
        <w:t>li</w:t>
      </w:r>
      <w:r w:rsidRPr="00F85CAF">
        <w:rPr>
          <w:rFonts w:ascii="Arial" w:eastAsia="Arial" w:hAnsi="Arial" w:cs="Arial"/>
          <w:sz w:val="20"/>
        </w:rPr>
        <w:t>ans</w:t>
      </w:r>
      <w:r w:rsidRPr="00F85CAF">
        <w:rPr>
          <w:rFonts w:ascii="Arial" w:eastAsia="Arial" w:hAnsi="Arial" w:cs="Arial"/>
          <w:spacing w:val="1"/>
          <w:sz w:val="20"/>
        </w:rPr>
        <w:t>-</w:t>
      </w:r>
      <w:r w:rsidRPr="00F85CAF">
        <w:rPr>
          <w:rFonts w:ascii="Arial" w:eastAsia="Arial" w:hAnsi="Arial" w:cs="Arial"/>
          <w:spacing w:val="-1"/>
          <w:sz w:val="20"/>
        </w:rPr>
        <w:t>U</w:t>
      </w:r>
      <w:r w:rsidRPr="00F85CAF">
        <w:rPr>
          <w:rFonts w:ascii="Arial" w:eastAsia="Arial" w:hAnsi="Arial" w:cs="Arial"/>
          <w:sz w:val="20"/>
        </w:rPr>
        <w:t>n</w:t>
      </w:r>
      <w:r w:rsidRPr="00F85CAF">
        <w:rPr>
          <w:rFonts w:ascii="Arial" w:eastAsia="Arial" w:hAnsi="Arial" w:cs="Arial"/>
          <w:spacing w:val="-1"/>
          <w:sz w:val="20"/>
        </w:rPr>
        <w:t>i</w:t>
      </w:r>
      <w:r w:rsidRPr="00F85CAF">
        <w:rPr>
          <w:rFonts w:ascii="Arial" w:eastAsia="Arial" w:hAnsi="Arial" w:cs="Arial"/>
          <w:spacing w:val="-2"/>
          <w:sz w:val="20"/>
        </w:rPr>
        <w:t>v</w:t>
      </w:r>
      <w:r w:rsidRPr="00F85CAF">
        <w:rPr>
          <w:rFonts w:ascii="Arial" w:eastAsia="Arial" w:hAnsi="Arial" w:cs="Arial"/>
          <w:sz w:val="20"/>
        </w:rPr>
        <w:t>e</w:t>
      </w:r>
      <w:r w:rsidRPr="00F85CAF">
        <w:rPr>
          <w:rFonts w:ascii="Arial" w:eastAsia="Arial" w:hAnsi="Arial" w:cs="Arial"/>
          <w:spacing w:val="1"/>
          <w:sz w:val="20"/>
        </w:rPr>
        <w:t>r</w:t>
      </w:r>
      <w:r w:rsidRPr="00F85CAF">
        <w:rPr>
          <w:rFonts w:ascii="Arial" w:eastAsia="Arial" w:hAnsi="Arial" w:cs="Arial"/>
          <w:sz w:val="20"/>
        </w:rPr>
        <w:t>s</w:t>
      </w:r>
      <w:r w:rsidRPr="00F85CAF">
        <w:rPr>
          <w:rFonts w:ascii="Arial" w:eastAsia="Arial" w:hAnsi="Arial" w:cs="Arial"/>
          <w:spacing w:val="-1"/>
          <w:sz w:val="20"/>
        </w:rPr>
        <w:t>i</w:t>
      </w:r>
      <w:r w:rsidRPr="00F85CAF">
        <w:rPr>
          <w:rFonts w:ascii="Arial" w:eastAsia="Arial" w:hAnsi="Arial" w:cs="Arial"/>
          <w:spacing w:val="1"/>
          <w:sz w:val="20"/>
        </w:rPr>
        <w:t>t</w:t>
      </w:r>
      <w:r w:rsidRPr="00F85CAF">
        <w:rPr>
          <w:rFonts w:ascii="Arial" w:eastAsia="Arial" w:hAnsi="Arial" w:cs="Arial"/>
          <w:sz w:val="20"/>
        </w:rPr>
        <w:t>ät</w:t>
      </w:r>
      <w:r w:rsidRPr="00F85CAF">
        <w:rPr>
          <w:rFonts w:ascii="Arial" w:eastAsia="Arial" w:hAnsi="Arial" w:cs="Arial"/>
          <w:spacing w:val="26"/>
          <w:sz w:val="20"/>
        </w:rPr>
        <w:t xml:space="preserve"> </w:t>
      </w:r>
      <w:r w:rsidRPr="00F85CAF">
        <w:rPr>
          <w:rFonts w:ascii="Arial" w:eastAsia="Arial" w:hAnsi="Arial" w:cs="Arial"/>
          <w:spacing w:val="8"/>
          <w:sz w:val="20"/>
        </w:rPr>
        <w:t>W</w:t>
      </w:r>
      <w:r w:rsidRPr="00F85CAF">
        <w:rPr>
          <w:rFonts w:ascii="Arial" w:eastAsia="Arial" w:hAnsi="Arial" w:cs="Arial"/>
          <w:spacing w:val="-3"/>
          <w:sz w:val="20"/>
        </w:rPr>
        <w:t>ü</w:t>
      </w:r>
      <w:r w:rsidRPr="00F85CAF">
        <w:rPr>
          <w:rFonts w:ascii="Arial" w:eastAsia="Arial" w:hAnsi="Arial" w:cs="Arial"/>
          <w:spacing w:val="1"/>
          <w:sz w:val="20"/>
        </w:rPr>
        <w:t>r</w:t>
      </w:r>
      <w:r w:rsidRPr="00F85CAF">
        <w:rPr>
          <w:rFonts w:ascii="Arial" w:eastAsia="Arial" w:hAnsi="Arial" w:cs="Arial"/>
          <w:spacing w:val="-2"/>
          <w:sz w:val="20"/>
        </w:rPr>
        <w:t>z</w:t>
      </w:r>
      <w:r w:rsidRPr="00F85CAF">
        <w:rPr>
          <w:rFonts w:ascii="Arial" w:eastAsia="Arial" w:hAnsi="Arial" w:cs="Arial"/>
          <w:sz w:val="20"/>
        </w:rPr>
        <w:t>bu</w:t>
      </w:r>
      <w:r w:rsidRPr="00F85CAF">
        <w:rPr>
          <w:rFonts w:ascii="Arial" w:eastAsia="Arial" w:hAnsi="Arial" w:cs="Arial"/>
          <w:spacing w:val="1"/>
          <w:sz w:val="20"/>
        </w:rPr>
        <w:t>r</w:t>
      </w:r>
      <w:r w:rsidRPr="00F85CAF">
        <w:rPr>
          <w:rFonts w:ascii="Arial" w:eastAsia="Arial" w:hAnsi="Arial" w:cs="Arial"/>
          <w:sz w:val="20"/>
        </w:rPr>
        <w:t>g</w:t>
      </w:r>
      <w:r w:rsidRPr="00F85CAF">
        <w:rPr>
          <w:rFonts w:ascii="Arial" w:eastAsia="Arial" w:hAnsi="Arial" w:cs="Arial"/>
          <w:spacing w:val="32"/>
          <w:sz w:val="20"/>
        </w:rPr>
        <w:t xml:space="preserve"> </w:t>
      </w:r>
      <w:r w:rsidRPr="00F85CAF">
        <w:rPr>
          <w:rFonts w:ascii="Arial" w:eastAsia="Arial" w:hAnsi="Arial" w:cs="Arial"/>
          <w:spacing w:val="-1"/>
          <w:sz w:val="20"/>
        </w:rPr>
        <w:t>i</w:t>
      </w:r>
      <w:r w:rsidRPr="00F85CAF">
        <w:rPr>
          <w:rFonts w:ascii="Arial" w:eastAsia="Arial" w:hAnsi="Arial" w:cs="Arial"/>
          <w:sz w:val="20"/>
        </w:rPr>
        <w:t>st</w:t>
      </w:r>
      <w:r w:rsidRPr="00F85CAF">
        <w:rPr>
          <w:rFonts w:ascii="Arial" w:eastAsia="Arial" w:hAnsi="Arial" w:cs="Arial"/>
          <w:spacing w:val="29"/>
          <w:sz w:val="20"/>
        </w:rPr>
        <w:t xml:space="preserve"> </w:t>
      </w:r>
      <w:r w:rsidRPr="00F85CAF">
        <w:rPr>
          <w:rFonts w:ascii="Arial" w:eastAsia="Arial" w:hAnsi="Arial" w:cs="Arial"/>
          <w:spacing w:val="-2"/>
          <w:sz w:val="20"/>
        </w:rPr>
        <w:t>z</w:t>
      </w:r>
      <w:r w:rsidRPr="00F85CAF">
        <w:rPr>
          <w:rFonts w:ascii="Arial" w:eastAsia="Arial" w:hAnsi="Arial" w:cs="Arial"/>
          <w:sz w:val="20"/>
        </w:rPr>
        <w:t xml:space="preserve">um </w:t>
      </w:r>
      <w:r w:rsidR="0045685C">
        <w:rPr>
          <w:rFonts w:ascii="Arial" w:eastAsia="Arial" w:hAnsi="Arial" w:cs="Arial"/>
          <w:sz w:val="20"/>
        </w:rPr>
        <w:t>01.04.2025</w:t>
      </w:r>
    </w:p>
    <w:p w14:paraId="21FD6ADA" w14:textId="77777777" w:rsidR="00F85CAF" w:rsidRPr="00F85CAF" w:rsidRDefault="00F85CAF" w:rsidP="00F85CAF">
      <w:pPr>
        <w:spacing w:line="200" w:lineRule="exact"/>
        <w:ind w:right="283"/>
        <w:jc w:val="center"/>
        <w:rPr>
          <w:rFonts w:ascii="Arial" w:hAnsi="Arial" w:cs="Arial"/>
          <w:sz w:val="20"/>
        </w:rPr>
      </w:pPr>
    </w:p>
    <w:p w14:paraId="11F8F80D" w14:textId="77777777" w:rsidR="00F85CAF" w:rsidRPr="00F85CAF" w:rsidRDefault="00F85CAF" w:rsidP="00F85CAF">
      <w:pPr>
        <w:spacing w:line="200" w:lineRule="exact"/>
        <w:ind w:right="283"/>
        <w:jc w:val="center"/>
        <w:rPr>
          <w:rFonts w:ascii="Arial" w:hAnsi="Arial" w:cs="Arial"/>
          <w:sz w:val="20"/>
        </w:rPr>
      </w:pPr>
    </w:p>
    <w:p w14:paraId="1750CFCF" w14:textId="06AE706C" w:rsidR="00315B79" w:rsidRPr="00151DDA" w:rsidRDefault="00B603F1" w:rsidP="00151DDA">
      <w:pPr>
        <w:spacing w:line="280" w:lineRule="exact"/>
        <w:ind w:right="284"/>
        <w:jc w:val="center"/>
        <w:rPr>
          <w:rFonts w:ascii="Arial" w:hAnsi="Arial" w:cs="Arial"/>
          <w:szCs w:val="24"/>
        </w:rPr>
      </w:pPr>
      <w:r w:rsidRPr="00B603F1">
        <w:rPr>
          <w:rFonts w:ascii="Arial" w:eastAsia="Arial" w:hAnsi="Arial" w:cs="Arial"/>
          <w:b/>
          <w:bCs/>
          <w:spacing w:val="-1"/>
          <w:szCs w:val="24"/>
        </w:rPr>
        <w:t xml:space="preserve">eine Stelle </w:t>
      </w:r>
      <w:r w:rsidR="006D1C6D">
        <w:rPr>
          <w:rFonts w:ascii="Arial" w:eastAsia="Arial" w:hAnsi="Arial" w:cs="Arial"/>
          <w:b/>
          <w:bCs/>
          <w:spacing w:val="-1"/>
          <w:szCs w:val="24"/>
        </w:rPr>
        <w:t>im W</w:t>
      </w:r>
      <w:r w:rsidR="00806E41" w:rsidRPr="00151DDA">
        <w:rPr>
          <w:rFonts w:ascii="Arial" w:eastAsia="Arial" w:hAnsi="Arial" w:cs="Arial"/>
          <w:b/>
          <w:bCs/>
          <w:spacing w:val="-1"/>
          <w:szCs w:val="24"/>
        </w:rPr>
        <w:t>issenschaftlichen Dienst</w:t>
      </w:r>
    </w:p>
    <w:p w14:paraId="6255BE39" w14:textId="168D871B" w:rsidR="00315B79" w:rsidRPr="00151DDA" w:rsidRDefault="00974E27" w:rsidP="00151DDA">
      <w:pPr>
        <w:spacing w:line="280" w:lineRule="exact"/>
        <w:ind w:right="284"/>
        <w:jc w:val="center"/>
        <w:rPr>
          <w:rFonts w:ascii="Arial" w:hAnsi="Arial" w:cs="Arial"/>
          <w:szCs w:val="24"/>
        </w:rPr>
      </w:pPr>
      <w:r>
        <w:rPr>
          <w:rFonts w:ascii="Arial" w:hAnsi="Arial" w:cs="Arial"/>
          <w:szCs w:val="24"/>
        </w:rPr>
        <w:t xml:space="preserve">in Vollzeit für die Dauer von drei Jahren </w:t>
      </w:r>
      <w:r w:rsidR="00315B79" w:rsidRPr="00151DDA">
        <w:rPr>
          <w:rFonts w:ascii="Arial" w:hAnsi="Arial" w:cs="Arial"/>
          <w:szCs w:val="24"/>
        </w:rPr>
        <w:t>zu besetzen.</w:t>
      </w:r>
    </w:p>
    <w:p w14:paraId="0E6F6A40" w14:textId="77777777" w:rsidR="00F85CAF" w:rsidRPr="00F85CAF" w:rsidRDefault="00F85CAF" w:rsidP="00F85CAF">
      <w:pPr>
        <w:spacing w:line="200" w:lineRule="exact"/>
        <w:ind w:right="283"/>
        <w:jc w:val="center"/>
        <w:rPr>
          <w:rFonts w:ascii="Arial" w:hAnsi="Arial" w:cs="Arial"/>
          <w:sz w:val="20"/>
        </w:rPr>
      </w:pPr>
    </w:p>
    <w:p w14:paraId="634BCF0C" w14:textId="77777777" w:rsidR="00F85CAF" w:rsidRPr="00F85CAF" w:rsidRDefault="00F85CAF" w:rsidP="00B603F1">
      <w:pPr>
        <w:ind w:right="283"/>
        <w:jc w:val="both"/>
        <w:rPr>
          <w:rFonts w:ascii="Arial" w:eastAsia="Arial" w:hAnsi="Arial" w:cs="Arial"/>
          <w:spacing w:val="-1"/>
          <w:sz w:val="20"/>
        </w:rPr>
      </w:pPr>
    </w:p>
    <w:p w14:paraId="6E52E93B" w14:textId="5F2D5652" w:rsidR="00F85CAF" w:rsidRDefault="00315B79" w:rsidP="00B603F1">
      <w:pPr>
        <w:jc w:val="both"/>
        <w:rPr>
          <w:rFonts w:ascii="Arial" w:eastAsia="Arial" w:hAnsi="Arial" w:cs="Arial"/>
          <w:spacing w:val="-1"/>
          <w:sz w:val="20"/>
        </w:rPr>
      </w:pPr>
      <w:r w:rsidRPr="00315B79">
        <w:rPr>
          <w:rFonts w:ascii="Arial" w:eastAsia="Arial" w:hAnsi="Arial" w:cs="Arial"/>
          <w:spacing w:val="-1"/>
          <w:sz w:val="20"/>
        </w:rPr>
        <w:t xml:space="preserve">Die Einstellung erfolgt </w:t>
      </w:r>
      <w:r w:rsidR="00151DDA">
        <w:rPr>
          <w:rFonts w:ascii="Arial" w:eastAsia="Arial" w:hAnsi="Arial" w:cs="Arial"/>
          <w:spacing w:val="-1"/>
          <w:sz w:val="20"/>
        </w:rPr>
        <w:t xml:space="preserve">im </w:t>
      </w:r>
      <w:r w:rsidR="00151DDA">
        <w:rPr>
          <w:rFonts w:ascii="Arial" w:hAnsi="Arial" w:cs="Arial"/>
          <w:sz w:val="20"/>
        </w:rPr>
        <w:t xml:space="preserve">Beamtenverhältnis </w:t>
      </w:r>
      <w:r w:rsidR="00810B25">
        <w:rPr>
          <w:rFonts w:ascii="Arial" w:hAnsi="Arial" w:cs="Arial"/>
          <w:sz w:val="20"/>
        </w:rPr>
        <w:t>auf Zeit für die Dauer von drei Jahren mit der Möglichkeit der Verlängerung um weitere drei Jahre</w:t>
      </w:r>
      <w:r w:rsidR="00151DDA">
        <w:rPr>
          <w:rFonts w:ascii="Arial" w:hAnsi="Arial" w:cs="Arial"/>
          <w:sz w:val="20"/>
        </w:rPr>
        <w:t xml:space="preserve"> </w:t>
      </w:r>
      <w:r>
        <w:rPr>
          <w:rFonts w:ascii="Arial" w:eastAsia="Arial" w:hAnsi="Arial" w:cs="Arial"/>
          <w:spacing w:val="-1"/>
          <w:sz w:val="20"/>
        </w:rPr>
        <w:t xml:space="preserve">als </w:t>
      </w:r>
      <w:r w:rsidRPr="000B54F9">
        <w:rPr>
          <w:rFonts w:ascii="Arial" w:eastAsia="Arial" w:hAnsi="Arial" w:cs="Arial"/>
          <w:spacing w:val="-1"/>
          <w:sz w:val="20"/>
        </w:rPr>
        <w:t>Akademische R</w:t>
      </w:r>
      <w:r w:rsidR="00B603F1">
        <w:rPr>
          <w:rFonts w:ascii="Arial" w:eastAsia="Arial" w:hAnsi="Arial" w:cs="Arial"/>
          <w:spacing w:val="-1"/>
          <w:sz w:val="20"/>
        </w:rPr>
        <w:t>ätin</w:t>
      </w:r>
      <w:r w:rsidR="006C6C32">
        <w:rPr>
          <w:rFonts w:ascii="Arial" w:eastAsia="Arial" w:hAnsi="Arial" w:cs="Arial"/>
          <w:spacing w:val="-1"/>
          <w:sz w:val="20"/>
        </w:rPr>
        <w:t xml:space="preserve"> bzw. </w:t>
      </w:r>
      <w:r w:rsidRPr="000B54F9">
        <w:rPr>
          <w:rFonts w:ascii="Arial" w:eastAsia="Arial" w:hAnsi="Arial" w:cs="Arial"/>
          <w:spacing w:val="-1"/>
          <w:sz w:val="20"/>
        </w:rPr>
        <w:t>Akademische</w:t>
      </w:r>
      <w:r w:rsidR="00B603F1">
        <w:rPr>
          <w:rFonts w:ascii="Arial" w:eastAsia="Arial" w:hAnsi="Arial" w:cs="Arial"/>
          <w:spacing w:val="-1"/>
          <w:sz w:val="20"/>
        </w:rPr>
        <w:t>r</w:t>
      </w:r>
      <w:r w:rsidRPr="000B54F9">
        <w:rPr>
          <w:rFonts w:ascii="Arial" w:eastAsia="Arial" w:hAnsi="Arial" w:cs="Arial"/>
          <w:spacing w:val="-1"/>
          <w:sz w:val="20"/>
        </w:rPr>
        <w:t xml:space="preserve"> R</w:t>
      </w:r>
      <w:r w:rsidR="00B603F1">
        <w:rPr>
          <w:rFonts w:ascii="Arial" w:eastAsia="Arial" w:hAnsi="Arial" w:cs="Arial"/>
          <w:spacing w:val="-1"/>
          <w:sz w:val="20"/>
        </w:rPr>
        <w:t>at </w:t>
      </w:r>
      <w:r w:rsidR="00332302">
        <w:rPr>
          <w:rFonts w:ascii="Arial" w:eastAsia="Arial" w:hAnsi="Arial" w:cs="Arial"/>
          <w:spacing w:val="-1"/>
          <w:sz w:val="20"/>
        </w:rPr>
        <w:t>(d/m/w) </w:t>
      </w:r>
      <w:r w:rsidR="006D1C6D">
        <w:rPr>
          <w:rFonts w:ascii="Arial" w:eastAsia="Arial" w:hAnsi="Arial" w:cs="Arial"/>
          <w:spacing w:val="-1"/>
          <w:sz w:val="20"/>
        </w:rPr>
        <w:t>(</w:t>
      </w:r>
      <w:r w:rsidR="006D1C6D" w:rsidRPr="00315B79">
        <w:rPr>
          <w:rFonts w:ascii="Arial" w:eastAsia="Arial" w:hAnsi="Arial" w:cs="Arial"/>
          <w:spacing w:val="-1"/>
          <w:sz w:val="20"/>
        </w:rPr>
        <w:t>Bes.Gr.</w:t>
      </w:r>
      <w:r w:rsidR="00B603F1">
        <w:rPr>
          <w:rFonts w:ascii="Arial" w:eastAsia="Arial" w:hAnsi="Arial" w:cs="Arial"/>
          <w:spacing w:val="-1"/>
          <w:sz w:val="20"/>
        </w:rPr>
        <w:t> </w:t>
      </w:r>
      <w:r w:rsidR="006D1C6D" w:rsidRPr="00315B79">
        <w:rPr>
          <w:rFonts w:ascii="Arial" w:eastAsia="Arial" w:hAnsi="Arial" w:cs="Arial"/>
          <w:spacing w:val="-1"/>
          <w:sz w:val="20"/>
        </w:rPr>
        <w:t>A</w:t>
      </w:r>
      <w:r w:rsidR="00B603F1">
        <w:rPr>
          <w:rFonts w:ascii="Arial" w:eastAsia="Arial" w:hAnsi="Arial" w:cs="Arial"/>
          <w:spacing w:val="-1"/>
          <w:sz w:val="20"/>
        </w:rPr>
        <w:t> </w:t>
      </w:r>
      <w:r w:rsidR="006D1C6D" w:rsidRPr="00315B79">
        <w:rPr>
          <w:rFonts w:ascii="Arial" w:eastAsia="Arial" w:hAnsi="Arial" w:cs="Arial"/>
          <w:spacing w:val="-1"/>
          <w:sz w:val="20"/>
        </w:rPr>
        <w:t>13)</w:t>
      </w:r>
      <w:r w:rsidR="00B603F1">
        <w:rPr>
          <w:rFonts w:ascii="Arial" w:eastAsia="Arial" w:hAnsi="Arial" w:cs="Arial"/>
          <w:spacing w:val="-1"/>
          <w:sz w:val="20"/>
        </w:rPr>
        <w:t>.</w:t>
      </w:r>
    </w:p>
    <w:p w14:paraId="2288631D" w14:textId="01D40780" w:rsidR="00664962" w:rsidRDefault="00664962" w:rsidP="00332302">
      <w:pPr>
        <w:jc w:val="both"/>
        <w:rPr>
          <w:rFonts w:ascii="Arial" w:eastAsia="Arial" w:hAnsi="Arial" w:cs="Arial"/>
          <w:spacing w:val="-1"/>
          <w:sz w:val="20"/>
        </w:rPr>
      </w:pPr>
      <w:r w:rsidRPr="000428EA">
        <w:rPr>
          <w:rFonts w:ascii="Arial" w:eastAsia="Arial" w:hAnsi="Arial" w:cs="Arial"/>
          <w:spacing w:val="-1"/>
          <w:sz w:val="20"/>
        </w:rPr>
        <w:t>Alternativ</w:t>
      </w:r>
      <w:r>
        <w:rPr>
          <w:rFonts w:ascii="Arial" w:eastAsia="Arial" w:hAnsi="Arial" w:cs="Arial"/>
          <w:spacing w:val="-1"/>
          <w:sz w:val="20"/>
        </w:rPr>
        <w:t xml:space="preserve"> besteht die Möglichkeit </w:t>
      </w:r>
      <w:r w:rsidRPr="00664962">
        <w:rPr>
          <w:rFonts w:ascii="Arial" w:eastAsia="Arial" w:hAnsi="Arial" w:cs="Arial"/>
          <w:spacing w:val="-1"/>
          <w:sz w:val="20"/>
        </w:rPr>
        <w:t>eine</w:t>
      </w:r>
      <w:r>
        <w:rPr>
          <w:rFonts w:ascii="Arial" w:eastAsia="Arial" w:hAnsi="Arial" w:cs="Arial"/>
          <w:spacing w:val="-1"/>
          <w:sz w:val="20"/>
        </w:rPr>
        <w:t>r</w:t>
      </w:r>
      <w:r w:rsidRPr="00664962">
        <w:rPr>
          <w:rFonts w:ascii="Arial" w:eastAsia="Arial" w:hAnsi="Arial" w:cs="Arial"/>
          <w:spacing w:val="-1"/>
          <w:sz w:val="20"/>
        </w:rPr>
        <w:t xml:space="preserve"> Einstellung im Arbeitnehmerverhältnis</w:t>
      </w:r>
      <w:r w:rsidR="00332302">
        <w:rPr>
          <w:rFonts w:ascii="Arial" w:eastAsia="Arial" w:hAnsi="Arial" w:cs="Arial"/>
          <w:spacing w:val="-1"/>
          <w:sz w:val="20"/>
        </w:rPr>
        <w:t>.</w:t>
      </w:r>
      <w:r w:rsidR="006D6D2E">
        <w:rPr>
          <w:rFonts w:ascii="Arial" w:eastAsia="Arial" w:hAnsi="Arial" w:cs="Arial"/>
          <w:spacing w:val="-1"/>
          <w:sz w:val="20"/>
        </w:rPr>
        <w:t xml:space="preserve"> </w:t>
      </w:r>
      <w:r w:rsidR="00332302">
        <w:rPr>
          <w:rFonts w:ascii="Arial" w:eastAsia="Arial" w:hAnsi="Arial" w:cs="Arial"/>
          <w:spacing w:val="-1"/>
          <w:sz w:val="20"/>
        </w:rPr>
        <w:t>D</w:t>
      </w:r>
      <w:r w:rsidR="006D6D2E">
        <w:rPr>
          <w:rFonts w:ascii="Arial" w:eastAsia="Arial" w:hAnsi="Arial" w:cs="Arial"/>
          <w:spacing w:val="-1"/>
          <w:sz w:val="20"/>
        </w:rPr>
        <w:t xml:space="preserve">ie Vergütung richtet sich </w:t>
      </w:r>
      <w:r w:rsidR="00332302">
        <w:rPr>
          <w:rFonts w:ascii="Arial" w:eastAsia="Arial" w:hAnsi="Arial" w:cs="Arial"/>
          <w:spacing w:val="-1"/>
          <w:sz w:val="20"/>
        </w:rPr>
        <w:t xml:space="preserve">hier </w:t>
      </w:r>
      <w:r w:rsidR="006D6D2E">
        <w:rPr>
          <w:rFonts w:ascii="Arial" w:eastAsia="Arial" w:hAnsi="Arial" w:cs="Arial"/>
          <w:spacing w:val="-1"/>
          <w:sz w:val="20"/>
        </w:rPr>
        <w:t xml:space="preserve">nach dem TV-L. </w:t>
      </w:r>
    </w:p>
    <w:p w14:paraId="7DCA6F85" w14:textId="0BDF01FB" w:rsidR="00F85CAF" w:rsidRPr="00332302" w:rsidRDefault="009369A3" w:rsidP="00F85CAF">
      <w:pPr>
        <w:tabs>
          <w:tab w:val="left" w:pos="567"/>
        </w:tabs>
        <w:ind w:right="283"/>
        <w:jc w:val="both"/>
        <w:rPr>
          <w:rFonts w:ascii="Arial" w:eastAsia="Arial" w:hAnsi="Arial" w:cs="Arial"/>
          <w:iCs/>
          <w:spacing w:val="38"/>
          <w:sz w:val="20"/>
        </w:rPr>
      </w:pPr>
      <w:r>
        <w:rPr>
          <w:rFonts w:ascii="Arial" w:eastAsia="Arial" w:hAnsi="Arial" w:cs="Arial"/>
          <w:spacing w:val="-1"/>
          <w:sz w:val="20"/>
        </w:rPr>
        <w:t>Die Stelle ist teilzeitfähig</w:t>
      </w:r>
      <w:r w:rsidR="00F85CAF" w:rsidRPr="00332302">
        <w:rPr>
          <w:rFonts w:ascii="Arial" w:eastAsia="Arial" w:hAnsi="Arial" w:cs="Arial"/>
          <w:iCs/>
          <w:spacing w:val="-1"/>
          <w:sz w:val="20"/>
        </w:rPr>
        <w:t>, sofern durch Jobsharing die ganztägige Wahrnehmung der Aufgaben gesichert ist</w:t>
      </w:r>
      <w:r w:rsidR="00F85CAF" w:rsidRPr="00332302">
        <w:rPr>
          <w:rFonts w:ascii="Arial" w:eastAsia="Arial" w:hAnsi="Arial" w:cs="Arial"/>
          <w:iCs/>
          <w:sz w:val="20"/>
        </w:rPr>
        <w:t xml:space="preserve">. </w:t>
      </w:r>
    </w:p>
    <w:p w14:paraId="5A254184" w14:textId="77777777" w:rsidR="00F85CAF" w:rsidRPr="00F85CAF" w:rsidRDefault="00F85CAF" w:rsidP="00F85CAF">
      <w:pPr>
        <w:spacing w:line="220" w:lineRule="exact"/>
        <w:ind w:right="283"/>
        <w:jc w:val="both"/>
        <w:rPr>
          <w:rFonts w:ascii="Arial" w:hAnsi="Arial" w:cs="Arial"/>
          <w:sz w:val="20"/>
        </w:rPr>
      </w:pPr>
    </w:p>
    <w:p w14:paraId="624F5D10" w14:textId="77777777" w:rsidR="00F85CAF" w:rsidRPr="00F85CAF" w:rsidRDefault="00F85CAF" w:rsidP="00F85CAF">
      <w:pPr>
        <w:spacing w:line="220" w:lineRule="exact"/>
        <w:ind w:right="283"/>
        <w:jc w:val="both"/>
        <w:rPr>
          <w:rFonts w:ascii="Arial" w:hAnsi="Arial" w:cs="Arial"/>
          <w:sz w:val="20"/>
        </w:rPr>
      </w:pPr>
    </w:p>
    <w:p w14:paraId="19B20F2C" w14:textId="619F7542" w:rsidR="00F85CAF" w:rsidRPr="00F85CAF" w:rsidRDefault="00F85CAF" w:rsidP="00F85CAF">
      <w:pPr>
        <w:ind w:right="283"/>
        <w:jc w:val="both"/>
        <w:rPr>
          <w:rFonts w:ascii="Arial" w:eastAsia="Arial" w:hAnsi="Arial" w:cs="Arial"/>
          <w:sz w:val="20"/>
        </w:rPr>
      </w:pPr>
      <w:r w:rsidRPr="00F85CAF">
        <w:rPr>
          <w:rFonts w:ascii="Arial" w:eastAsia="Arial" w:hAnsi="Arial" w:cs="Arial"/>
          <w:spacing w:val="-1"/>
          <w:sz w:val="20"/>
        </w:rPr>
        <w:t>Di</w:t>
      </w:r>
      <w:r w:rsidRPr="00F85CAF">
        <w:rPr>
          <w:rFonts w:ascii="Arial" w:eastAsia="Arial" w:hAnsi="Arial" w:cs="Arial"/>
          <w:sz w:val="20"/>
        </w:rPr>
        <w:t>e</w:t>
      </w:r>
      <w:r w:rsidRPr="00F85CAF">
        <w:rPr>
          <w:rFonts w:ascii="Arial" w:eastAsia="Arial" w:hAnsi="Arial" w:cs="Arial"/>
          <w:spacing w:val="1"/>
          <w:sz w:val="20"/>
        </w:rPr>
        <w:t xml:space="preserve"> ausgeschriebene </w:t>
      </w:r>
      <w:r w:rsidRPr="00F85CAF">
        <w:rPr>
          <w:rFonts w:ascii="Arial" w:eastAsia="Arial" w:hAnsi="Arial" w:cs="Arial"/>
          <w:spacing w:val="-1"/>
          <w:sz w:val="20"/>
        </w:rPr>
        <w:t>P</w:t>
      </w:r>
      <w:r w:rsidRPr="00F85CAF">
        <w:rPr>
          <w:rFonts w:ascii="Arial" w:eastAsia="Arial" w:hAnsi="Arial" w:cs="Arial"/>
          <w:sz w:val="20"/>
        </w:rPr>
        <w:t>os</w:t>
      </w:r>
      <w:r w:rsidRPr="00F85CAF">
        <w:rPr>
          <w:rFonts w:ascii="Arial" w:eastAsia="Arial" w:hAnsi="Arial" w:cs="Arial"/>
          <w:spacing w:val="-1"/>
          <w:sz w:val="20"/>
        </w:rPr>
        <w:t>i</w:t>
      </w:r>
      <w:r w:rsidRPr="00F85CAF">
        <w:rPr>
          <w:rFonts w:ascii="Arial" w:eastAsia="Arial" w:hAnsi="Arial" w:cs="Arial"/>
          <w:spacing w:val="1"/>
          <w:sz w:val="20"/>
        </w:rPr>
        <w:t>t</w:t>
      </w:r>
      <w:r w:rsidRPr="00F85CAF">
        <w:rPr>
          <w:rFonts w:ascii="Arial" w:eastAsia="Arial" w:hAnsi="Arial" w:cs="Arial"/>
          <w:spacing w:val="-1"/>
          <w:sz w:val="20"/>
        </w:rPr>
        <w:t>i</w:t>
      </w:r>
      <w:r w:rsidRPr="00F85CAF">
        <w:rPr>
          <w:rFonts w:ascii="Arial" w:eastAsia="Arial" w:hAnsi="Arial" w:cs="Arial"/>
          <w:sz w:val="20"/>
        </w:rPr>
        <w:t>on</w:t>
      </w:r>
      <w:r w:rsidRPr="00F85CAF">
        <w:rPr>
          <w:rFonts w:ascii="Arial" w:eastAsia="Arial" w:hAnsi="Arial" w:cs="Arial"/>
          <w:spacing w:val="1"/>
          <w:sz w:val="20"/>
        </w:rPr>
        <w:t xml:space="preserve"> </w:t>
      </w:r>
      <w:r w:rsidRPr="00F85CAF">
        <w:rPr>
          <w:rFonts w:ascii="Arial" w:eastAsia="Arial" w:hAnsi="Arial" w:cs="Arial"/>
          <w:spacing w:val="-1"/>
          <w:sz w:val="20"/>
        </w:rPr>
        <w:t>i</w:t>
      </w:r>
      <w:r w:rsidRPr="00F85CAF">
        <w:rPr>
          <w:rFonts w:ascii="Arial" w:eastAsia="Arial" w:hAnsi="Arial" w:cs="Arial"/>
          <w:spacing w:val="-2"/>
          <w:sz w:val="20"/>
        </w:rPr>
        <w:t>s</w:t>
      </w:r>
      <w:r w:rsidRPr="00F85CAF">
        <w:rPr>
          <w:rFonts w:ascii="Arial" w:eastAsia="Arial" w:hAnsi="Arial" w:cs="Arial"/>
          <w:sz w:val="20"/>
        </w:rPr>
        <w:t xml:space="preserve">t </w:t>
      </w:r>
      <w:r w:rsidR="00D94C3A">
        <w:rPr>
          <w:rFonts w:ascii="Arial" w:eastAsia="Arial" w:hAnsi="Arial" w:cs="Arial"/>
          <w:sz w:val="20"/>
        </w:rPr>
        <w:t xml:space="preserve">insbesondere </w:t>
      </w:r>
      <w:r w:rsidRPr="00F85CAF">
        <w:rPr>
          <w:rFonts w:ascii="Arial" w:eastAsia="Arial" w:hAnsi="Arial" w:cs="Arial"/>
          <w:spacing w:val="1"/>
          <w:sz w:val="20"/>
        </w:rPr>
        <w:t>m</w:t>
      </w:r>
      <w:r w:rsidRPr="00F85CAF">
        <w:rPr>
          <w:rFonts w:ascii="Arial" w:eastAsia="Arial" w:hAnsi="Arial" w:cs="Arial"/>
          <w:spacing w:val="-1"/>
          <w:sz w:val="20"/>
        </w:rPr>
        <w:t>i</w:t>
      </w:r>
      <w:r w:rsidRPr="00F85CAF">
        <w:rPr>
          <w:rFonts w:ascii="Arial" w:eastAsia="Arial" w:hAnsi="Arial" w:cs="Arial"/>
          <w:sz w:val="20"/>
        </w:rPr>
        <w:t>t</w:t>
      </w:r>
      <w:r w:rsidRPr="00F85CAF">
        <w:rPr>
          <w:rFonts w:ascii="Arial" w:eastAsia="Arial" w:hAnsi="Arial" w:cs="Arial"/>
          <w:spacing w:val="-3"/>
          <w:sz w:val="20"/>
        </w:rPr>
        <w:t xml:space="preserve"> </w:t>
      </w:r>
      <w:r w:rsidRPr="00F85CAF">
        <w:rPr>
          <w:rFonts w:ascii="Arial" w:eastAsia="Arial" w:hAnsi="Arial" w:cs="Arial"/>
          <w:spacing w:val="3"/>
          <w:sz w:val="20"/>
        </w:rPr>
        <w:t>f</w:t>
      </w:r>
      <w:r w:rsidRPr="00F85CAF">
        <w:rPr>
          <w:rFonts w:ascii="Arial" w:eastAsia="Arial" w:hAnsi="Arial" w:cs="Arial"/>
          <w:sz w:val="20"/>
        </w:rPr>
        <w:t>o</w:t>
      </w:r>
      <w:r w:rsidRPr="00F85CAF">
        <w:rPr>
          <w:rFonts w:ascii="Arial" w:eastAsia="Arial" w:hAnsi="Arial" w:cs="Arial"/>
          <w:spacing w:val="-3"/>
          <w:sz w:val="20"/>
        </w:rPr>
        <w:t>l</w:t>
      </w:r>
      <w:r w:rsidRPr="00F85CAF">
        <w:rPr>
          <w:rFonts w:ascii="Arial" w:eastAsia="Arial" w:hAnsi="Arial" w:cs="Arial"/>
          <w:spacing w:val="2"/>
          <w:sz w:val="20"/>
        </w:rPr>
        <w:t>g</w:t>
      </w:r>
      <w:r w:rsidRPr="00F85CAF">
        <w:rPr>
          <w:rFonts w:ascii="Arial" w:eastAsia="Arial" w:hAnsi="Arial" w:cs="Arial"/>
          <w:sz w:val="20"/>
        </w:rPr>
        <w:t>enden</w:t>
      </w:r>
      <w:r w:rsidRPr="00F85CAF">
        <w:rPr>
          <w:rFonts w:ascii="Arial" w:eastAsia="Arial" w:hAnsi="Arial" w:cs="Arial"/>
          <w:spacing w:val="-1"/>
          <w:sz w:val="20"/>
        </w:rPr>
        <w:t xml:space="preserve"> A</w:t>
      </w:r>
      <w:r w:rsidRPr="00F85CAF">
        <w:rPr>
          <w:rFonts w:ascii="Arial" w:eastAsia="Arial" w:hAnsi="Arial" w:cs="Arial"/>
          <w:sz w:val="20"/>
        </w:rPr>
        <w:t>u</w:t>
      </w:r>
      <w:r w:rsidRPr="00F85CAF">
        <w:rPr>
          <w:rFonts w:ascii="Arial" w:eastAsia="Arial" w:hAnsi="Arial" w:cs="Arial"/>
          <w:spacing w:val="1"/>
          <w:sz w:val="20"/>
        </w:rPr>
        <w:t>f</w:t>
      </w:r>
      <w:r w:rsidRPr="00F85CAF">
        <w:rPr>
          <w:rFonts w:ascii="Arial" w:eastAsia="Arial" w:hAnsi="Arial" w:cs="Arial"/>
          <w:spacing w:val="2"/>
          <w:sz w:val="20"/>
        </w:rPr>
        <w:t>g</w:t>
      </w:r>
      <w:r w:rsidRPr="00F85CAF">
        <w:rPr>
          <w:rFonts w:ascii="Arial" w:eastAsia="Arial" w:hAnsi="Arial" w:cs="Arial"/>
          <w:sz w:val="20"/>
        </w:rPr>
        <w:t>aben</w:t>
      </w:r>
      <w:r w:rsidRPr="00F85CAF">
        <w:rPr>
          <w:rFonts w:ascii="Arial" w:eastAsia="Arial" w:hAnsi="Arial" w:cs="Arial"/>
          <w:spacing w:val="-1"/>
          <w:sz w:val="20"/>
        </w:rPr>
        <w:t xml:space="preserve"> </w:t>
      </w:r>
      <w:r w:rsidRPr="00F85CAF">
        <w:rPr>
          <w:rFonts w:ascii="Arial" w:eastAsia="Arial" w:hAnsi="Arial" w:cs="Arial"/>
          <w:spacing w:val="-2"/>
          <w:sz w:val="20"/>
        </w:rPr>
        <w:t>v</w:t>
      </w:r>
      <w:r w:rsidRPr="00F85CAF">
        <w:rPr>
          <w:rFonts w:ascii="Arial" w:eastAsia="Arial" w:hAnsi="Arial" w:cs="Arial"/>
          <w:sz w:val="20"/>
        </w:rPr>
        <w:t>e</w:t>
      </w:r>
      <w:r w:rsidRPr="00F85CAF">
        <w:rPr>
          <w:rFonts w:ascii="Arial" w:eastAsia="Arial" w:hAnsi="Arial" w:cs="Arial"/>
          <w:spacing w:val="1"/>
          <w:sz w:val="20"/>
        </w:rPr>
        <w:t>r</w:t>
      </w:r>
      <w:r w:rsidRPr="00F85CAF">
        <w:rPr>
          <w:rFonts w:ascii="Arial" w:eastAsia="Arial" w:hAnsi="Arial" w:cs="Arial"/>
          <w:sz w:val="20"/>
        </w:rPr>
        <w:t>bunden:</w:t>
      </w:r>
    </w:p>
    <w:p w14:paraId="068B36F0" w14:textId="005AE3B6" w:rsidR="00B029E9" w:rsidRDefault="0067519D" w:rsidP="00B029E9">
      <w:pPr>
        <w:numPr>
          <w:ilvl w:val="0"/>
          <w:numId w:val="1"/>
        </w:numPr>
        <w:ind w:left="284" w:right="283" w:hanging="284"/>
        <w:jc w:val="both"/>
        <w:rPr>
          <w:rFonts w:ascii="Arial" w:eastAsia="Arial" w:hAnsi="Arial" w:cs="Arial"/>
          <w:sz w:val="20"/>
        </w:rPr>
      </w:pPr>
      <w:r w:rsidRPr="00B029E9">
        <w:rPr>
          <w:rFonts w:ascii="Arial" w:eastAsia="Arial" w:hAnsi="Arial" w:cs="Arial"/>
          <w:sz w:val="20"/>
        </w:rPr>
        <w:t xml:space="preserve">Forschung im Bereich </w:t>
      </w:r>
      <w:r w:rsidR="00B029E9">
        <w:rPr>
          <w:rFonts w:ascii="Arial" w:eastAsia="Arial" w:hAnsi="Arial" w:cs="Arial"/>
          <w:sz w:val="20"/>
        </w:rPr>
        <w:t>Systematische Theologie</w:t>
      </w:r>
    </w:p>
    <w:p w14:paraId="0F034CDF" w14:textId="35863BD4" w:rsidR="009177E3" w:rsidRPr="00B029E9" w:rsidRDefault="00B029E9" w:rsidP="00A87744">
      <w:pPr>
        <w:widowControl w:val="0"/>
        <w:numPr>
          <w:ilvl w:val="0"/>
          <w:numId w:val="2"/>
        </w:numPr>
        <w:ind w:left="284" w:right="283" w:hanging="284"/>
        <w:contextualSpacing/>
        <w:jc w:val="both"/>
        <w:rPr>
          <w:rFonts w:ascii="Arial" w:eastAsia="Arial" w:hAnsi="Arial" w:cs="Arial"/>
          <w:sz w:val="20"/>
        </w:rPr>
      </w:pPr>
      <w:r w:rsidRPr="00B029E9">
        <w:rPr>
          <w:rFonts w:ascii="Arial" w:eastAsia="Arial" w:hAnsi="Arial" w:cs="Arial"/>
          <w:sz w:val="20"/>
        </w:rPr>
        <w:t xml:space="preserve">Eigenständige </w:t>
      </w:r>
      <w:r w:rsidR="009177E3" w:rsidRPr="00B029E9">
        <w:rPr>
          <w:rFonts w:ascii="Arial" w:eastAsia="Arial" w:hAnsi="Arial" w:cs="Arial"/>
          <w:sz w:val="20"/>
        </w:rPr>
        <w:t>Durchführung von Lehrveranstaltungen</w:t>
      </w:r>
      <w:r w:rsidRPr="00B029E9">
        <w:rPr>
          <w:rFonts w:ascii="Arial" w:eastAsia="Arial" w:hAnsi="Arial" w:cs="Arial"/>
          <w:sz w:val="20"/>
        </w:rPr>
        <w:t xml:space="preserve"> für alle theologischen Studiengänge im Fach Dogmatik </w:t>
      </w:r>
      <w:r w:rsidRPr="00B029E9">
        <w:rPr>
          <w:rFonts w:ascii="Arial" w:eastAsia="Arial" w:hAnsi="Arial" w:cs="Arial"/>
          <w:sz w:val="20"/>
          <w:lang w:eastAsia="en-US"/>
        </w:rPr>
        <w:t>(teilweise in englischer Sprache)</w:t>
      </w:r>
    </w:p>
    <w:p w14:paraId="35E4D469" w14:textId="2D645F62" w:rsidR="00D94C3A" w:rsidRPr="00A87744" w:rsidRDefault="00D94C3A" w:rsidP="009177E3">
      <w:pPr>
        <w:numPr>
          <w:ilvl w:val="0"/>
          <w:numId w:val="1"/>
        </w:numPr>
        <w:ind w:left="284" w:right="283" w:hanging="284"/>
        <w:jc w:val="both"/>
        <w:rPr>
          <w:rFonts w:ascii="Arial" w:hAnsi="Arial" w:cs="Arial"/>
          <w:sz w:val="20"/>
        </w:rPr>
      </w:pPr>
      <w:r>
        <w:rPr>
          <w:rFonts w:ascii="Arial" w:eastAsia="Arial" w:hAnsi="Arial" w:cs="Arial"/>
          <w:spacing w:val="5"/>
          <w:sz w:val="20"/>
        </w:rPr>
        <w:t>Sonstige wissenschaftliche Dienstleistungen</w:t>
      </w:r>
    </w:p>
    <w:p w14:paraId="7EAC0445" w14:textId="3AB8F7FD" w:rsidR="00A87744" w:rsidRPr="00FC61C2" w:rsidRDefault="00A87744" w:rsidP="009177E3">
      <w:pPr>
        <w:numPr>
          <w:ilvl w:val="0"/>
          <w:numId w:val="1"/>
        </w:numPr>
        <w:ind w:left="284" w:right="283" w:hanging="284"/>
        <w:jc w:val="both"/>
        <w:rPr>
          <w:rFonts w:ascii="Arial" w:hAnsi="Arial" w:cs="Arial"/>
          <w:sz w:val="20"/>
        </w:rPr>
      </w:pPr>
      <w:r>
        <w:rPr>
          <w:rFonts w:ascii="Arial" w:hAnsi="Arial" w:cs="Arial"/>
          <w:sz w:val="20"/>
        </w:rPr>
        <w:t>Beteiligung an der akademischen Selbstverwaltung</w:t>
      </w:r>
    </w:p>
    <w:p w14:paraId="0A3286C3" w14:textId="7029551D" w:rsidR="00D94C3A" w:rsidRPr="00F85CAF" w:rsidRDefault="00D94C3A" w:rsidP="007F6A11">
      <w:pPr>
        <w:ind w:right="283"/>
        <w:jc w:val="both"/>
        <w:rPr>
          <w:rFonts w:ascii="Arial" w:hAnsi="Arial" w:cs="Arial"/>
          <w:sz w:val="20"/>
        </w:rPr>
      </w:pPr>
    </w:p>
    <w:p w14:paraId="4B4334C6" w14:textId="7CB3364A" w:rsidR="00D94C3A" w:rsidRPr="00D94C3A" w:rsidRDefault="007F6A11" w:rsidP="00A87744">
      <w:pPr>
        <w:rPr>
          <w:rFonts w:eastAsia="Arial"/>
        </w:rPr>
      </w:pPr>
      <w:r w:rsidRPr="00A87744">
        <w:rPr>
          <w:rFonts w:ascii="Arial" w:eastAsia="Arial" w:hAnsi="Arial" w:cs="Arial"/>
          <w:spacing w:val="-1"/>
          <w:sz w:val="20"/>
        </w:rPr>
        <w:t>Für diese Aufgaben sind</w:t>
      </w:r>
      <w:r w:rsidRPr="00A87744">
        <w:rPr>
          <w:rFonts w:ascii="Arial" w:eastAsia="Arial" w:hAnsi="Arial" w:cs="Arial"/>
          <w:sz w:val="20"/>
        </w:rPr>
        <w:t xml:space="preserve"> </w:t>
      </w:r>
      <w:r w:rsidRPr="00A87744">
        <w:rPr>
          <w:rFonts w:ascii="Arial" w:eastAsia="Arial" w:hAnsi="Arial" w:cs="Arial"/>
          <w:spacing w:val="3"/>
          <w:sz w:val="20"/>
        </w:rPr>
        <w:t>f</w:t>
      </w:r>
      <w:r w:rsidRPr="00A87744">
        <w:rPr>
          <w:rFonts w:ascii="Arial" w:eastAsia="Arial" w:hAnsi="Arial" w:cs="Arial"/>
          <w:sz w:val="20"/>
        </w:rPr>
        <w:t>o</w:t>
      </w:r>
      <w:r w:rsidRPr="00A87744">
        <w:rPr>
          <w:rFonts w:ascii="Arial" w:eastAsia="Arial" w:hAnsi="Arial" w:cs="Arial"/>
          <w:spacing w:val="-3"/>
          <w:sz w:val="20"/>
        </w:rPr>
        <w:t>l</w:t>
      </w:r>
      <w:r w:rsidRPr="00A87744">
        <w:rPr>
          <w:rFonts w:ascii="Arial" w:eastAsia="Arial" w:hAnsi="Arial" w:cs="Arial"/>
          <w:spacing w:val="2"/>
          <w:sz w:val="20"/>
        </w:rPr>
        <w:t>g</w:t>
      </w:r>
      <w:r w:rsidRPr="00A87744">
        <w:rPr>
          <w:rFonts w:ascii="Arial" w:eastAsia="Arial" w:hAnsi="Arial" w:cs="Arial"/>
          <w:sz w:val="20"/>
        </w:rPr>
        <w:t>e</w:t>
      </w:r>
      <w:r w:rsidRPr="00A87744">
        <w:rPr>
          <w:rFonts w:ascii="Arial" w:eastAsia="Arial" w:hAnsi="Arial" w:cs="Arial"/>
          <w:spacing w:val="-3"/>
          <w:sz w:val="20"/>
        </w:rPr>
        <w:t>nd</w:t>
      </w:r>
      <w:r w:rsidRPr="00A87744">
        <w:rPr>
          <w:rFonts w:ascii="Arial" w:eastAsia="Arial" w:hAnsi="Arial" w:cs="Arial"/>
          <w:sz w:val="20"/>
        </w:rPr>
        <w:t xml:space="preserve">e </w:t>
      </w:r>
      <w:r w:rsidRPr="00A87744">
        <w:rPr>
          <w:rFonts w:ascii="Arial" w:eastAsia="Arial" w:hAnsi="Arial" w:cs="Arial"/>
          <w:spacing w:val="-1"/>
          <w:sz w:val="20"/>
        </w:rPr>
        <w:t>V</w:t>
      </w:r>
      <w:r w:rsidRPr="00A87744">
        <w:rPr>
          <w:rFonts w:ascii="Arial" w:eastAsia="Arial" w:hAnsi="Arial" w:cs="Arial"/>
          <w:sz w:val="20"/>
        </w:rPr>
        <w:t>o</w:t>
      </w:r>
      <w:r w:rsidRPr="00A87744">
        <w:rPr>
          <w:rFonts w:ascii="Arial" w:eastAsia="Arial" w:hAnsi="Arial" w:cs="Arial"/>
          <w:spacing w:val="1"/>
          <w:sz w:val="20"/>
        </w:rPr>
        <w:t>r</w:t>
      </w:r>
      <w:r w:rsidRPr="00A87744">
        <w:rPr>
          <w:rFonts w:ascii="Arial" w:eastAsia="Arial" w:hAnsi="Arial" w:cs="Arial"/>
          <w:sz w:val="20"/>
        </w:rPr>
        <w:t>ausse</w:t>
      </w:r>
      <w:r w:rsidRPr="00A87744">
        <w:rPr>
          <w:rFonts w:ascii="Arial" w:eastAsia="Arial" w:hAnsi="Arial" w:cs="Arial"/>
          <w:spacing w:val="1"/>
          <w:sz w:val="20"/>
        </w:rPr>
        <w:t>t</w:t>
      </w:r>
      <w:r w:rsidRPr="00A87744">
        <w:rPr>
          <w:rFonts w:ascii="Arial" w:eastAsia="Arial" w:hAnsi="Arial" w:cs="Arial"/>
          <w:spacing w:val="-2"/>
          <w:sz w:val="20"/>
        </w:rPr>
        <w:t>z</w:t>
      </w:r>
      <w:r w:rsidRPr="00A87744">
        <w:rPr>
          <w:rFonts w:ascii="Arial" w:eastAsia="Arial" w:hAnsi="Arial" w:cs="Arial"/>
          <w:sz w:val="20"/>
        </w:rPr>
        <w:t>un</w:t>
      </w:r>
      <w:r w:rsidRPr="00A87744">
        <w:rPr>
          <w:rFonts w:ascii="Arial" w:eastAsia="Arial" w:hAnsi="Arial" w:cs="Arial"/>
          <w:spacing w:val="2"/>
          <w:sz w:val="20"/>
        </w:rPr>
        <w:t>g</w:t>
      </w:r>
      <w:r w:rsidRPr="00A87744">
        <w:rPr>
          <w:rFonts w:ascii="Arial" w:eastAsia="Arial" w:hAnsi="Arial" w:cs="Arial"/>
          <w:sz w:val="20"/>
        </w:rPr>
        <w:t>en</w:t>
      </w:r>
      <w:r w:rsidRPr="00A87744">
        <w:rPr>
          <w:rFonts w:ascii="Arial" w:eastAsia="Arial" w:hAnsi="Arial" w:cs="Arial"/>
          <w:spacing w:val="-1"/>
          <w:sz w:val="20"/>
        </w:rPr>
        <w:t xml:space="preserve"> </w:t>
      </w:r>
      <w:r w:rsidRPr="00A87744">
        <w:rPr>
          <w:rFonts w:ascii="Arial" w:eastAsia="Arial" w:hAnsi="Arial" w:cs="Arial"/>
          <w:spacing w:val="-2"/>
          <w:sz w:val="20"/>
        </w:rPr>
        <w:t>erforderlich</w:t>
      </w:r>
      <w:r w:rsidRPr="00A87744">
        <w:rPr>
          <w:rFonts w:ascii="Arial" w:eastAsia="Arial" w:hAnsi="Arial" w:cs="Arial"/>
          <w:sz w:val="20"/>
        </w:rPr>
        <w:t>:</w:t>
      </w:r>
      <w:r w:rsidR="009855AB" w:rsidRPr="00A87744">
        <w:rPr>
          <w:rFonts w:ascii="Arial" w:eastAsia="Arial" w:hAnsi="Arial" w:cs="Arial"/>
          <w:sz w:val="20"/>
        </w:rPr>
        <w:t xml:space="preserve"> </w:t>
      </w:r>
    </w:p>
    <w:p w14:paraId="3F75D62C" w14:textId="69A3695D" w:rsidR="00D94C3A" w:rsidRDefault="00D94C3A" w:rsidP="00D94C3A">
      <w:pPr>
        <w:numPr>
          <w:ilvl w:val="0"/>
          <w:numId w:val="1"/>
        </w:numPr>
        <w:ind w:left="284" w:right="283" w:hanging="284"/>
        <w:jc w:val="both"/>
        <w:rPr>
          <w:rFonts w:ascii="Arial" w:eastAsia="Arial" w:hAnsi="Arial" w:cs="Arial"/>
          <w:sz w:val="20"/>
        </w:rPr>
      </w:pPr>
      <w:r w:rsidRPr="009855AB">
        <w:rPr>
          <w:rFonts w:ascii="Arial" w:eastAsia="Arial" w:hAnsi="Arial" w:cs="Arial"/>
          <w:sz w:val="20"/>
          <w:lang w:eastAsia="en-US"/>
        </w:rPr>
        <w:t>Abgeschlossenes Hochschulstudium in Katholischer Theologie (Magister, Master, Staatsexamen oder vergleichbarer Abschluss)</w:t>
      </w:r>
    </w:p>
    <w:p w14:paraId="26A63B97" w14:textId="5777C729" w:rsidR="00D94C3A" w:rsidRPr="00B029E9" w:rsidRDefault="00D94C3A" w:rsidP="00D94C3A">
      <w:pPr>
        <w:widowControl w:val="0"/>
        <w:numPr>
          <w:ilvl w:val="0"/>
          <w:numId w:val="2"/>
        </w:numPr>
        <w:ind w:left="284" w:right="283" w:hanging="284"/>
        <w:contextualSpacing/>
        <w:jc w:val="both"/>
        <w:rPr>
          <w:rFonts w:ascii="Arial" w:eastAsia="Arial" w:hAnsi="Arial" w:cs="Arial"/>
          <w:sz w:val="20"/>
        </w:rPr>
      </w:pPr>
      <w:r w:rsidRPr="009855AB">
        <w:rPr>
          <w:rFonts w:ascii="Arial" w:eastAsia="Arial" w:hAnsi="Arial" w:cs="Arial"/>
          <w:spacing w:val="1"/>
          <w:sz w:val="20"/>
          <w:lang w:eastAsia="en-US"/>
        </w:rPr>
        <w:t>Doktorgrad im Fach Katholische Theologie</w:t>
      </w:r>
      <w:r w:rsidR="00A222E3">
        <w:rPr>
          <w:rFonts w:ascii="Arial" w:eastAsia="Arial" w:hAnsi="Arial" w:cs="Arial"/>
          <w:spacing w:val="1"/>
          <w:sz w:val="20"/>
          <w:lang w:eastAsia="en-US"/>
        </w:rPr>
        <w:t xml:space="preserve"> (Dr. phil. oder Dr. </w:t>
      </w:r>
      <w:proofErr w:type="spellStart"/>
      <w:r w:rsidR="00A222E3">
        <w:rPr>
          <w:rFonts w:ascii="Arial" w:eastAsia="Arial" w:hAnsi="Arial" w:cs="Arial"/>
          <w:spacing w:val="1"/>
          <w:sz w:val="20"/>
          <w:lang w:eastAsia="en-US"/>
        </w:rPr>
        <w:t>theol</w:t>
      </w:r>
      <w:proofErr w:type="spellEnd"/>
      <w:r w:rsidR="00A222E3">
        <w:rPr>
          <w:rFonts w:ascii="Arial" w:eastAsia="Arial" w:hAnsi="Arial" w:cs="Arial"/>
          <w:spacing w:val="1"/>
          <w:sz w:val="20"/>
          <w:lang w:eastAsia="en-US"/>
        </w:rPr>
        <w:t>.)</w:t>
      </w:r>
    </w:p>
    <w:p w14:paraId="1CB58503" w14:textId="5F490E4E" w:rsidR="00A222E3" w:rsidRPr="00072066" w:rsidRDefault="00D94C3A" w:rsidP="00A222E3">
      <w:pPr>
        <w:numPr>
          <w:ilvl w:val="0"/>
          <w:numId w:val="1"/>
        </w:numPr>
        <w:ind w:left="284" w:right="283" w:hanging="284"/>
        <w:jc w:val="both"/>
        <w:rPr>
          <w:rFonts w:ascii="Arial" w:hAnsi="Arial" w:cs="Arial"/>
          <w:color w:val="000000" w:themeColor="text1"/>
          <w:sz w:val="20"/>
        </w:rPr>
      </w:pPr>
      <w:r w:rsidRPr="00D94C3A">
        <w:rPr>
          <w:rFonts w:ascii="Arial" w:eastAsia="Arial" w:hAnsi="Arial" w:cs="Arial"/>
          <w:sz w:val="20"/>
          <w:lang w:eastAsia="en-US"/>
        </w:rPr>
        <w:t xml:space="preserve">Bereitschaft </w:t>
      </w:r>
      <w:r w:rsidRPr="00072066">
        <w:rPr>
          <w:rFonts w:ascii="Arial" w:eastAsia="Arial" w:hAnsi="Arial" w:cs="Arial"/>
          <w:color w:val="000000" w:themeColor="text1"/>
          <w:sz w:val="20"/>
          <w:lang w:eastAsia="en-US"/>
        </w:rPr>
        <w:t xml:space="preserve">zur </w:t>
      </w:r>
      <w:r w:rsidR="00A222E3" w:rsidRPr="00072066">
        <w:rPr>
          <w:rFonts w:ascii="Arial" w:eastAsia="Arial" w:hAnsi="Arial" w:cs="Arial"/>
          <w:color w:val="000000" w:themeColor="text1"/>
          <w:spacing w:val="5"/>
          <w:sz w:val="20"/>
        </w:rPr>
        <w:t xml:space="preserve">Erbringung zusätzlicher wissenschaftlicher Leistungen zur Weiterqualifikation im Bereich der Systematischen Theologie/Dogmatik nach Art. 57 Abs. 1 Sätze 3 und 4 </w:t>
      </w:r>
      <w:proofErr w:type="spellStart"/>
      <w:r w:rsidR="00A222E3" w:rsidRPr="00072066">
        <w:rPr>
          <w:rFonts w:ascii="Arial" w:eastAsia="Arial" w:hAnsi="Arial" w:cs="Arial"/>
          <w:color w:val="000000" w:themeColor="text1"/>
          <w:spacing w:val="5"/>
          <w:sz w:val="20"/>
        </w:rPr>
        <w:t>BayHIG</w:t>
      </w:r>
      <w:proofErr w:type="spellEnd"/>
      <w:r w:rsidR="00072066" w:rsidRPr="00072066">
        <w:rPr>
          <w:rFonts w:ascii="Arial" w:eastAsia="Arial" w:hAnsi="Arial" w:cs="Arial"/>
          <w:color w:val="000000" w:themeColor="text1"/>
          <w:spacing w:val="5"/>
          <w:sz w:val="20"/>
        </w:rPr>
        <w:t xml:space="preserve"> (in der Regel Habilitation)</w:t>
      </w:r>
    </w:p>
    <w:p w14:paraId="11DFCEB7" w14:textId="7AFDC444" w:rsidR="0057066F" w:rsidRPr="00A87744" w:rsidRDefault="0057066F" w:rsidP="00A87744">
      <w:pPr>
        <w:widowControl w:val="0"/>
        <w:numPr>
          <w:ilvl w:val="0"/>
          <w:numId w:val="2"/>
        </w:numPr>
        <w:ind w:left="284" w:right="283" w:hanging="284"/>
        <w:contextualSpacing/>
        <w:jc w:val="both"/>
        <w:rPr>
          <w:rFonts w:ascii="Arial" w:eastAsia="Arial" w:hAnsi="Arial" w:cs="Arial"/>
          <w:sz w:val="20"/>
          <w:lang w:eastAsia="en-US"/>
        </w:rPr>
      </w:pPr>
      <w:r w:rsidRPr="00072066">
        <w:rPr>
          <w:rFonts w:ascii="Arial" w:eastAsia="Arial" w:hAnsi="Arial" w:cs="Arial"/>
          <w:color w:val="000000" w:themeColor="text1"/>
          <w:sz w:val="20"/>
          <w:lang w:eastAsia="en-US"/>
        </w:rPr>
        <w:t>Sehr gute Englischkenntnisse</w:t>
      </w:r>
    </w:p>
    <w:p w14:paraId="6C9DA68E" w14:textId="77777777" w:rsidR="009177E3" w:rsidRPr="00B029E9" w:rsidRDefault="009177E3" w:rsidP="00A87744">
      <w:pPr>
        <w:pStyle w:val="Listenabsatz"/>
        <w:rPr>
          <w:rFonts w:ascii="Arial" w:eastAsia="Arial" w:hAnsi="Arial" w:cs="Arial"/>
          <w:sz w:val="20"/>
          <w:lang w:eastAsia="en-US"/>
        </w:rPr>
      </w:pPr>
    </w:p>
    <w:p w14:paraId="0B932423" w14:textId="7391C556" w:rsidR="007F6A11" w:rsidRDefault="007F6A11" w:rsidP="007F6A11">
      <w:pPr>
        <w:widowControl w:val="0"/>
        <w:ind w:right="283"/>
        <w:jc w:val="both"/>
        <w:rPr>
          <w:rFonts w:ascii="Arial" w:eastAsia="Arial" w:hAnsi="Arial" w:cs="Arial"/>
          <w:sz w:val="20"/>
          <w:lang w:eastAsia="en-US"/>
        </w:rPr>
      </w:pPr>
      <w:r>
        <w:rPr>
          <w:rFonts w:ascii="Arial" w:eastAsia="Arial" w:hAnsi="Arial" w:cs="Arial"/>
          <w:sz w:val="20"/>
          <w:lang w:eastAsia="en-US"/>
        </w:rPr>
        <w:t>Erwartet werden außerdem:</w:t>
      </w:r>
    </w:p>
    <w:p w14:paraId="770B9257" w14:textId="77777777" w:rsidR="009177E3" w:rsidRPr="00FB0A57" w:rsidRDefault="009177E3" w:rsidP="009177E3">
      <w:pPr>
        <w:widowControl w:val="0"/>
        <w:numPr>
          <w:ilvl w:val="0"/>
          <w:numId w:val="2"/>
        </w:numPr>
        <w:ind w:left="284" w:right="283" w:hanging="284"/>
        <w:contextualSpacing/>
        <w:jc w:val="both"/>
        <w:rPr>
          <w:rFonts w:ascii="Arial" w:eastAsia="Arial" w:hAnsi="Arial" w:cs="Arial"/>
          <w:sz w:val="20"/>
          <w:lang w:eastAsia="en-US"/>
        </w:rPr>
      </w:pPr>
      <w:r>
        <w:rPr>
          <w:rFonts w:ascii="Arial" w:eastAsia="Arial" w:hAnsi="Arial" w:cs="Arial"/>
          <w:spacing w:val="-1"/>
          <w:sz w:val="20"/>
          <w:lang w:eastAsia="en-US"/>
        </w:rPr>
        <w:t>Freude an der Arbeit mit Studierenden</w:t>
      </w:r>
    </w:p>
    <w:p w14:paraId="26DE0C43" w14:textId="2752679B" w:rsidR="007F6A11" w:rsidRPr="00FC61C2" w:rsidRDefault="007F6A11" w:rsidP="007F6A11">
      <w:pPr>
        <w:widowControl w:val="0"/>
        <w:numPr>
          <w:ilvl w:val="0"/>
          <w:numId w:val="2"/>
        </w:numPr>
        <w:ind w:left="284" w:right="283" w:hanging="284"/>
        <w:contextualSpacing/>
        <w:jc w:val="both"/>
        <w:rPr>
          <w:rFonts w:ascii="Arial" w:eastAsia="Arial" w:hAnsi="Arial" w:cs="Arial"/>
          <w:sz w:val="20"/>
          <w:lang w:eastAsia="en-US"/>
        </w:rPr>
      </w:pPr>
      <w:r w:rsidRPr="00FB0A57">
        <w:rPr>
          <w:rFonts w:ascii="Arial" w:eastAsia="Arial" w:hAnsi="Arial" w:cs="Arial"/>
          <w:spacing w:val="-1"/>
          <w:sz w:val="20"/>
          <w:lang w:eastAsia="en-US"/>
        </w:rPr>
        <w:t xml:space="preserve">Offenheit und Interesse für interreligiöse </w:t>
      </w:r>
      <w:r w:rsidR="00D03965">
        <w:rPr>
          <w:rFonts w:ascii="Arial" w:eastAsia="Arial" w:hAnsi="Arial" w:cs="Arial"/>
          <w:spacing w:val="-1"/>
          <w:sz w:val="20"/>
          <w:lang w:eastAsia="en-US"/>
        </w:rPr>
        <w:t xml:space="preserve">und </w:t>
      </w:r>
      <w:r>
        <w:rPr>
          <w:rFonts w:ascii="Arial" w:eastAsia="Arial" w:hAnsi="Arial" w:cs="Arial"/>
          <w:spacing w:val="-1"/>
          <w:sz w:val="20"/>
          <w:lang w:eastAsia="en-US"/>
        </w:rPr>
        <w:t xml:space="preserve">interdisziplinäre </w:t>
      </w:r>
      <w:r w:rsidRPr="00FB0A57">
        <w:rPr>
          <w:rFonts w:ascii="Arial" w:eastAsia="Arial" w:hAnsi="Arial" w:cs="Arial"/>
          <w:spacing w:val="-1"/>
          <w:sz w:val="20"/>
          <w:lang w:eastAsia="en-US"/>
        </w:rPr>
        <w:t xml:space="preserve">Fragestellungen </w:t>
      </w:r>
    </w:p>
    <w:p w14:paraId="12C7B4CB" w14:textId="7E169BA7" w:rsidR="00D94C3A" w:rsidRDefault="007F6A11" w:rsidP="00D94C3A">
      <w:pPr>
        <w:widowControl w:val="0"/>
        <w:numPr>
          <w:ilvl w:val="0"/>
          <w:numId w:val="2"/>
        </w:numPr>
        <w:ind w:left="284" w:right="283" w:hanging="284"/>
        <w:contextualSpacing/>
        <w:jc w:val="both"/>
        <w:rPr>
          <w:rFonts w:ascii="Arial" w:eastAsia="Arial" w:hAnsi="Arial" w:cs="Arial"/>
          <w:sz w:val="20"/>
          <w:lang w:eastAsia="en-US"/>
        </w:rPr>
      </w:pPr>
      <w:r>
        <w:rPr>
          <w:rFonts w:ascii="Arial" w:eastAsia="Arial" w:hAnsi="Arial" w:cs="Arial"/>
          <w:sz w:val="20"/>
          <w:lang w:eastAsia="en-US"/>
        </w:rPr>
        <w:t xml:space="preserve">Teamfähigkeit </w:t>
      </w:r>
    </w:p>
    <w:p w14:paraId="3C90177E" w14:textId="35EF1AF7" w:rsidR="007F6A11" w:rsidRDefault="007F6A11" w:rsidP="007F6A11">
      <w:pPr>
        <w:widowControl w:val="0"/>
        <w:numPr>
          <w:ilvl w:val="0"/>
          <w:numId w:val="2"/>
        </w:numPr>
        <w:ind w:left="284" w:right="283" w:hanging="284"/>
        <w:contextualSpacing/>
        <w:jc w:val="both"/>
        <w:rPr>
          <w:rFonts w:ascii="Arial" w:eastAsia="Arial" w:hAnsi="Arial" w:cs="Arial"/>
          <w:sz w:val="20"/>
          <w:lang w:eastAsia="en-US"/>
        </w:rPr>
      </w:pPr>
      <w:r>
        <w:rPr>
          <w:rFonts w:ascii="Arial" w:eastAsia="Arial" w:hAnsi="Arial" w:cs="Arial"/>
          <w:sz w:val="20"/>
          <w:lang w:eastAsia="en-US"/>
        </w:rPr>
        <w:t>Planungskompetenz</w:t>
      </w:r>
    </w:p>
    <w:p w14:paraId="377E3601" w14:textId="77777777" w:rsidR="00151DDA" w:rsidRDefault="00151DDA" w:rsidP="00F85CAF">
      <w:pPr>
        <w:spacing w:line="251" w:lineRule="exact"/>
        <w:ind w:right="283"/>
        <w:jc w:val="both"/>
        <w:rPr>
          <w:rFonts w:ascii="Arial" w:eastAsia="Arial" w:hAnsi="Arial" w:cs="Arial"/>
          <w:sz w:val="20"/>
        </w:rPr>
      </w:pPr>
    </w:p>
    <w:p w14:paraId="6ECDC21F" w14:textId="694447DA" w:rsidR="00390266" w:rsidRDefault="00390266" w:rsidP="00F85CAF">
      <w:pPr>
        <w:spacing w:line="251" w:lineRule="exact"/>
        <w:ind w:right="283"/>
        <w:jc w:val="both"/>
        <w:rPr>
          <w:rFonts w:ascii="Arial" w:eastAsia="Arial" w:hAnsi="Arial" w:cs="Arial"/>
          <w:sz w:val="20"/>
        </w:rPr>
      </w:pPr>
      <w:r>
        <w:rPr>
          <w:rFonts w:ascii="Arial" w:eastAsia="Arial" w:hAnsi="Arial" w:cs="Arial"/>
          <w:sz w:val="20"/>
        </w:rPr>
        <w:t xml:space="preserve">Für die Besetzung der Stelle ist nach Maßgabe des Konkordats </w:t>
      </w:r>
      <w:r w:rsidR="006B055F">
        <w:rPr>
          <w:rFonts w:ascii="Arial" w:eastAsia="Arial" w:hAnsi="Arial" w:cs="Arial"/>
          <w:sz w:val="20"/>
        </w:rPr>
        <w:t>die Zustimmung des Diözesanbischofs erforderlich.</w:t>
      </w:r>
    </w:p>
    <w:p w14:paraId="5865D942" w14:textId="77777777" w:rsidR="00390266" w:rsidRDefault="00390266" w:rsidP="00F85CAF">
      <w:pPr>
        <w:spacing w:line="251" w:lineRule="exact"/>
        <w:ind w:right="283"/>
        <w:jc w:val="both"/>
        <w:rPr>
          <w:rFonts w:ascii="Arial" w:eastAsia="Arial" w:hAnsi="Arial" w:cs="Arial"/>
          <w:sz w:val="20"/>
        </w:rPr>
      </w:pPr>
    </w:p>
    <w:p w14:paraId="7FEA991B" w14:textId="77777777" w:rsidR="00151DDA" w:rsidRPr="00151DDA" w:rsidRDefault="00151DDA" w:rsidP="00151DDA">
      <w:pPr>
        <w:spacing w:line="240" w:lineRule="exact"/>
        <w:ind w:right="283"/>
        <w:jc w:val="both"/>
        <w:rPr>
          <w:rFonts w:ascii="Arial" w:hAnsi="Arial" w:cs="Arial"/>
          <w:sz w:val="20"/>
        </w:rPr>
      </w:pPr>
      <w:r w:rsidRPr="00151DDA">
        <w:rPr>
          <w:rFonts w:ascii="Arial" w:hAnsi="Arial" w:cs="Arial"/>
          <w:sz w:val="20"/>
        </w:rPr>
        <w:t>Die JMU misst einer intensiven Betreuung der Studierenden und Promovierenden große Bedeutung zu und erwartet von den Lehrenden ein entsprechendes Engagement.</w:t>
      </w:r>
    </w:p>
    <w:p w14:paraId="66008B5B" w14:textId="77777777" w:rsidR="00151DDA" w:rsidRPr="00F85CAF" w:rsidRDefault="00151DDA" w:rsidP="00F85CAF">
      <w:pPr>
        <w:spacing w:line="251" w:lineRule="exact"/>
        <w:ind w:right="283"/>
        <w:jc w:val="both"/>
        <w:rPr>
          <w:rFonts w:ascii="Arial" w:eastAsia="Arial" w:hAnsi="Arial" w:cs="Arial"/>
          <w:sz w:val="20"/>
        </w:rPr>
      </w:pPr>
    </w:p>
    <w:p w14:paraId="3DEF074A" w14:textId="6D988599" w:rsidR="00F85CAF" w:rsidRPr="00F85CAF" w:rsidRDefault="00F85CAF" w:rsidP="00F85CAF">
      <w:pPr>
        <w:spacing w:line="251" w:lineRule="exact"/>
        <w:ind w:right="283"/>
        <w:jc w:val="both"/>
        <w:rPr>
          <w:rFonts w:ascii="Arial" w:eastAsia="Arial" w:hAnsi="Arial" w:cs="Arial"/>
          <w:sz w:val="20"/>
        </w:rPr>
      </w:pPr>
      <w:r w:rsidRPr="00F85CAF">
        <w:rPr>
          <w:rFonts w:ascii="Arial" w:eastAsia="Arial" w:hAnsi="Arial" w:cs="Arial"/>
          <w:sz w:val="20"/>
        </w:rPr>
        <w:t>Die JMU strebt eine Erhöhung des Frauenanteils an und fordert daher qualifizierte Frauen ausdrücklich zur Bewerbung auf.</w:t>
      </w:r>
    </w:p>
    <w:p w14:paraId="15F76492" w14:textId="5C72E403" w:rsidR="00F85CAF" w:rsidRPr="00F85CAF" w:rsidRDefault="005E55E7" w:rsidP="00F85CAF">
      <w:pPr>
        <w:spacing w:line="251" w:lineRule="exact"/>
        <w:ind w:right="283"/>
        <w:jc w:val="both"/>
        <w:rPr>
          <w:rFonts w:ascii="Arial" w:eastAsia="Arial" w:hAnsi="Arial" w:cs="Arial"/>
          <w:sz w:val="20"/>
        </w:rPr>
      </w:pPr>
      <w:r>
        <w:rPr>
          <w:rFonts w:ascii="Arial" w:eastAsia="Arial" w:hAnsi="Arial" w:cs="Arial"/>
          <w:sz w:val="20"/>
        </w:rPr>
        <w:t>Schwerbehinderte Menschen werden bei im Wesentlichen gleicher Eignung, Befähigung und fachlicher Leistung bevorzugt eingestellt.</w:t>
      </w:r>
    </w:p>
    <w:p w14:paraId="4EDA01D7" w14:textId="77777777" w:rsidR="00151DDA" w:rsidRDefault="00151DDA" w:rsidP="00F85CAF">
      <w:pPr>
        <w:spacing w:line="241" w:lineRule="auto"/>
        <w:ind w:right="283"/>
        <w:jc w:val="both"/>
        <w:rPr>
          <w:rFonts w:ascii="Arial" w:eastAsia="Arial" w:hAnsi="Arial" w:cs="Arial"/>
          <w:spacing w:val="-1"/>
          <w:sz w:val="20"/>
        </w:rPr>
      </w:pPr>
    </w:p>
    <w:p w14:paraId="1C8575EA" w14:textId="66E807FE" w:rsidR="00F85CAF" w:rsidRPr="00F85CAF" w:rsidRDefault="00F85CAF" w:rsidP="00F85CAF">
      <w:pPr>
        <w:spacing w:line="241" w:lineRule="auto"/>
        <w:ind w:right="283"/>
        <w:jc w:val="both"/>
        <w:rPr>
          <w:rFonts w:ascii="Arial" w:eastAsia="Arial" w:hAnsi="Arial" w:cs="Arial"/>
          <w:sz w:val="20"/>
        </w:rPr>
      </w:pPr>
      <w:r w:rsidRPr="00F85CAF">
        <w:rPr>
          <w:rFonts w:ascii="Arial" w:eastAsia="Arial" w:hAnsi="Arial" w:cs="Arial"/>
          <w:spacing w:val="-1"/>
          <w:sz w:val="20"/>
        </w:rPr>
        <w:t>Ihre a</w:t>
      </w:r>
      <w:r w:rsidRPr="00F85CAF">
        <w:rPr>
          <w:rFonts w:ascii="Arial" w:eastAsia="Arial" w:hAnsi="Arial" w:cs="Arial"/>
          <w:sz w:val="20"/>
        </w:rPr>
        <w:t>ussa</w:t>
      </w:r>
      <w:r w:rsidRPr="00F85CAF">
        <w:rPr>
          <w:rFonts w:ascii="Arial" w:eastAsia="Arial" w:hAnsi="Arial" w:cs="Arial"/>
          <w:spacing w:val="2"/>
          <w:sz w:val="20"/>
        </w:rPr>
        <w:t>g</w:t>
      </w:r>
      <w:r w:rsidRPr="00F85CAF">
        <w:rPr>
          <w:rFonts w:ascii="Arial" w:eastAsia="Arial" w:hAnsi="Arial" w:cs="Arial"/>
          <w:spacing w:val="-3"/>
          <w:sz w:val="20"/>
        </w:rPr>
        <w:t>e</w:t>
      </w:r>
      <w:r w:rsidRPr="00F85CAF">
        <w:rPr>
          <w:rFonts w:ascii="Arial" w:eastAsia="Arial" w:hAnsi="Arial" w:cs="Arial"/>
          <w:sz w:val="20"/>
        </w:rPr>
        <w:t>k</w:t>
      </w:r>
      <w:r w:rsidRPr="00F85CAF">
        <w:rPr>
          <w:rFonts w:ascii="Arial" w:eastAsia="Arial" w:hAnsi="Arial" w:cs="Arial"/>
          <w:spacing w:val="1"/>
          <w:sz w:val="20"/>
        </w:rPr>
        <w:t>r</w:t>
      </w:r>
      <w:r w:rsidRPr="00F85CAF">
        <w:rPr>
          <w:rFonts w:ascii="Arial" w:eastAsia="Arial" w:hAnsi="Arial" w:cs="Arial"/>
          <w:spacing w:val="-3"/>
          <w:sz w:val="20"/>
        </w:rPr>
        <w:t>ä</w:t>
      </w:r>
      <w:r w:rsidRPr="00F85CAF">
        <w:rPr>
          <w:rFonts w:ascii="Arial" w:eastAsia="Arial" w:hAnsi="Arial" w:cs="Arial"/>
          <w:spacing w:val="1"/>
          <w:sz w:val="20"/>
        </w:rPr>
        <w:t>ft</w:t>
      </w:r>
      <w:r w:rsidRPr="00F85CAF">
        <w:rPr>
          <w:rFonts w:ascii="Arial" w:eastAsia="Arial" w:hAnsi="Arial" w:cs="Arial"/>
          <w:spacing w:val="-3"/>
          <w:sz w:val="20"/>
        </w:rPr>
        <w:t>i</w:t>
      </w:r>
      <w:r w:rsidRPr="00F85CAF">
        <w:rPr>
          <w:rFonts w:ascii="Arial" w:eastAsia="Arial" w:hAnsi="Arial" w:cs="Arial"/>
          <w:spacing w:val="2"/>
          <w:sz w:val="20"/>
        </w:rPr>
        <w:t>g</w:t>
      </w:r>
      <w:r w:rsidRPr="00F85CAF">
        <w:rPr>
          <w:rFonts w:ascii="Arial" w:eastAsia="Arial" w:hAnsi="Arial" w:cs="Arial"/>
          <w:sz w:val="20"/>
        </w:rPr>
        <w:t>en</w:t>
      </w:r>
      <w:r w:rsidRPr="00F85CAF">
        <w:rPr>
          <w:rFonts w:ascii="Arial" w:eastAsia="Arial" w:hAnsi="Arial" w:cs="Arial"/>
          <w:spacing w:val="11"/>
          <w:sz w:val="20"/>
        </w:rPr>
        <w:t xml:space="preserve"> </w:t>
      </w:r>
      <w:r w:rsidRPr="00F85CAF">
        <w:rPr>
          <w:rFonts w:ascii="Arial" w:eastAsia="Arial" w:hAnsi="Arial" w:cs="Arial"/>
          <w:spacing w:val="-1"/>
          <w:sz w:val="20"/>
        </w:rPr>
        <w:t>B</w:t>
      </w:r>
      <w:r w:rsidRPr="00F85CAF">
        <w:rPr>
          <w:rFonts w:ascii="Arial" w:eastAsia="Arial" w:hAnsi="Arial" w:cs="Arial"/>
          <w:sz w:val="20"/>
        </w:rPr>
        <w:t>e</w:t>
      </w:r>
      <w:r w:rsidRPr="00F85CAF">
        <w:rPr>
          <w:rFonts w:ascii="Arial" w:eastAsia="Arial" w:hAnsi="Arial" w:cs="Arial"/>
          <w:spacing w:val="-3"/>
          <w:sz w:val="20"/>
        </w:rPr>
        <w:t>w</w:t>
      </w:r>
      <w:r w:rsidRPr="00F85CAF">
        <w:rPr>
          <w:rFonts w:ascii="Arial" w:eastAsia="Arial" w:hAnsi="Arial" w:cs="Arial"/>
          <w:sz w:val="20"/>
        </w:rPr>
        <w:t>e</w:t>
      </w:r>
      <w:r w:rsidRPr="00F85CAF">
        <w:rPr>
          <w:rFonts w:ascii="Arial" w:eastAsia="Arial" w:hAnsi="Arial" w:cs="Arial"/>
          <w:spacing w:val="1"/>
          <w:sz w:val="20"/>
        </w:rPr>
        <w:t>r</w:t>
      </w:r>
      <w:r w:rsidRPr="00F85CAF">
        <w:rPr>
          <w:rFonts w:ascii="Arial" w:eastAsia="Arial" w:hAnsi="Arial" w:cs="Arial"/>
          <w:spacing w:val="2"/>
          <w:sz w:val="20"/>
        </w:rPr>
        <w:t>b</w:t>
      </w:r>
      <w:r w:rsidRPr="00F85CAF">
        <w:rPr>
          <w:rFonts w:ascii="Arial" w:eastAsia="Arial" w:hAnsi="Arial" w:cs="Arial"/>
          <w:sz w:val="20"/>
        </w:rPr>
        <w:t>un</w:t>
      </w:r>
      <w:r w:rsidRPr="00F85CAF">
        <w:rPr>
          <w:rFonts w:ascii="Arial" w:eastAsia="Arial" w:hAnsi="Arial" w:cs="Arial"/>
          <w:spacing w:val="2"/>
          <w:sz w:val="20"/>
        </w:rPr>
        <w:t>g</w:t>
      </w:r>
      <w:r w:rsidRPr="00F85CAF">
        <w:rPr>
          <w:rFonts w:ascii="Arial" w:eastAsia="Arial" w:hAnsi="Arial" w:cs="Arial"/>
          <w:sz w:val="20"/>
        </w:rPr>
        <w:t>su</w:t>
      </w:r>
      <w:r w:rsidRPr="00F85CAF">
        <w:rPr>
          <w:rFonts w:ascii="Arial" w:eastAsia="Arial" w:hAnsi="Arial" w:cs="Arial"/>
          <w:spacing w:val="-3"/>
          <w:sz w:val="20"/>
        </w:rPr>
        <w:t>n</w:t>
      </w:r>
      <w:r w:rsidRPr="00F85CAF">
        <w:rPr>
          <w:rFonts w:ascii="Arial" w:eastAsia="Arial" w:hAnsi="Arial" w:cs="Arial"/>
          <w:spacing w:val="1"/>
          <w:sz w:val="20"/>
        </w:rPr>
        <w:t>t</w:t>
      </w:r>
      <w:r w:rsidRPr="00F85CAF">
        <w:rPr>
          <w:rFonts w:ascii="Arial" w:eastAsia="Arial" w:hAnsi="Arial" w:cs="Arial"/>
          <w:sz w:val="20"/>
        </w:rPr>
        <w:t>e</w:t>
      </w:r>
      <w:r w:rsidRPr="00F85CAF">
        <w:rPr>
          <w:rFonts w:ascii="Arial" w:eastAsia="Arial" w:hAnsi="Arial" w:cs="Arial"/>
          <w:spacing w:val="1"/>
          <w:sz w:val="20"/>
        </w:rPr>
        <w:t>r</w:t>
      </w:r>
      <w:r w:rsidRPr="00F85CAF">
        <w:rPr>
          <w:rFonts w:ascii="Arial" w:eastAsia="Arial" w:hAnsi="Arial" w:cs="Arial"/>
          <w:spacing w:val="-1"/>
          <w:sz w:val="20"/>
        </w:rPr>
        <w:t>l</w:t>
      </w:r>
      <w:r w:rsidRPr="00F85CAF">
        <w:rPr>
          <w:rFonts w:ascii="Arial" w:eastAsia="Arial" w:hAnsi="Arial" w:cs="Arial"/>
          <w:spacing w:val="-3"/>
          <w:sz w:val="20"/>
        </w:rPr>
        <w:t>a</w:t>
      </w:r>
      <w:r w:rsidRPr="00F85CAF">
        <w:rPr>
          <w:rFonts w:ascii="Arial" w:eastAsia="Arial" w:hAnsi="Arial" w:cs="Arial"/>
          <w:spacing w:val="2"/>
          <w:sz w:val="20"/>
        </w:rPr>
        <w:t>g</w:t>
      </w:r>
      <w:r w:rsidRPr="00F85CAF">
        <w:rPr>
          <w:rFonts w:ascii="Arial" w:eastAsia="Arial" w:hAnsi="Arial" w:cs="Arial"/>
          <w:sz w:val="20"/>
        </w:rPr>
        <w:t>en</w:t>
      </w:r>
      <w:r w:rsidRPr="00F85CAF">
        <w:rPr>
          <w:rFonts w:ascii="Arial" w:eastAsia="Arial" w:hAnsi="Arial" w:cs="Arial"/>
          <w:spacing w:val="11"/>
          <w:sz w:val="20"/>
        </w:rPr>
        <w:t xml:space="preserve"> </w:t>
      </w:r>
      <w:r w:rsidRPr="00F85CAF">
        <w:rPr>
          <w:rFonts w:ascii="Arial" w:eastAsia="Arial" w:hAnsi="Arial" w:cs="Arial"/>
          <w:sz w:val="20"/>
        </w:rPr>
        <w:t>-</w:t>
      </w:r>
      <w:r w:rsidRPr="00F85CAF">
        <w:rPr>
          <w:rFonts w:ascii="Arial" w:eastAsia="Arial" w:hAnsi="Arial" w:cs="Arial"/>
          <w:spacing w:val="9"/>
          <w:sz w:val="20"/>
        </w:rPr>
        <w:t xml:space="preserve"> </w:t>
      </w:r>
      <w:r w:rsidRPr="00F85CAF">
        <w:rPr>
          <w:rFonts w:ascii="Arial" w:eastAsia="Arial" w:hAnsi="Arial" w:cs="Arial"/>
          <w:spacing w:val="2"/>
          <w:sz w:val="20"/>
        </w:rPr>
        <w:t>g</w:t>
      </w:r>
      <w:r w:rsidRPr="00F85CAF">
        <w:rPr>
          <w:rFonts w:ascii="Arial" w:eastAsia="Arial" w:hAnsi="Arial" w:cs="Arial"/>
          <w:sz w:val="20"/>
        </w:rPr>
        <w:t>e</w:t>
      </w:r>
      <w:r w:rsidRPr="00F85CAF">
        <w:rPr>
          <w:rFonts w:ascii="Arial" w:eastAsia="Arial" w:hAnsi="Arial" w:cs="Arial"/>
          <w:spacing w:val="1"/>
          <w:sz w:val="20"/>
        </w:rPr>
        <w:t>r</w:t>
      </w:r>
      <w:r w:rsidRPr="00F85CAF">
        <w:rPr>
          <w:rFonts w:ascii="Arial" w:eastAsia="Arial" w:hAnsi="Arial" w:cs="Arial"/>
          <w:sz w:val="20"/>
        </w:rPr>
        <w:t>ne</w:t>
      </w:r>
      <w:r w:rsidRPr="00F85CAF">
        <w:rPr>
          <w:rFonts w:ascii="Arial" w:eastAsia="Arial" w:hAnsi="Arial" w:cs="Arial"/>
          <w:spacing w:val="8"/>
          <w:sz w:val="20"/>
        </w:rPr>
        <w:t xml:space="preserve"> </w:t>
      </w:r>
      <w:r w:rsidRPr="00F85CAF">
        <w:rPr>
          <w:rFonts w:ascii="Arial" w:eastAsia="Arial" w:hAnsi="Arial" w:cs="Arial"/>
          <w:sz w:val="20"/>
        </w:rPr>
        <w:t>auch</w:t>
      </w:r>
      <w:r w:rsidRPr="00F85CAF">
        <w:rPr>
          <w:rFonts w:ascii="Arial" w:eastAsia="Arial" w:hAnsi="Arial" w:cs="Arial"/>
          <w:spacing w:val="11"/>
          <w:sz w:val="20"/>
        </w:rPr>
        <w:t xml:space="preserve"> </w:t>
      </w:r>
      <w:r w:rsidRPr="00F85CAF">
        <w:rPr>
          <w:rFonts w:ascii="Arial" w:eastAsia="Arial" w:hAnsi="Arial" w:cs="Arial"/>
          <w:sz w:val="20"/>
        </w:rPr>
        <w:t>per</w:t>
      </w:r>
      <w:r w:rsidRPr="00F85CAF">
        <w:rPr>
          <w:rFonts w:ascii="Arial" w:eastAsia="Arial" w:hAnsi="Arial" w:cs="Arial"/>
          <w:spacing w:val="12"/>
          <w:sz w:val="20"/>
        </w:rPr>
        <w:t xml:space="preserve"> </w:t>
      </w:r>
      <w:r w:rsidRPr="00F85CAF">
        <w:rPr>
          <w:rFonts w:ascii="Arial" w:eastAsia="Arial" w:hAnsi="Arial" w:cs="Arial"/>
          <w:spacing w:val="-1"/>
          <w:sz w:val="20"/>
        </w:rPr>
        <w:t>E</w:t>
      </w:r>
      <w:r w:rsidRPr="00F85CAF">
        <w:rPr>
          <w:rFonts w:ascii="Arial" w:eastAsia="Arial" w:hAnsi="Arial" w:cs="Arial"/>
          <w:spacing w:val="1"/>
          <w:sz w:val="20"/>
        </w:rPr>
        <w:t>-</w:t>
      </w:r>
      <w:r w:rsidRPr="00F85CAF">
        <w:rPr>
          <w:rFonts w:ascii="Arial" w:eastAsia="Arial" w:hAnsi="Arial" w:cs="Arial"/>
          <w:spacing w:val="-4"/>
          <w:sz w:val="20"/>
        </w:rPr>
        <w:t>M</w:t>
      </w:r>
      <w:r w:rsidRPr="00F85CAF">
        <w:rPr>
          <w:rFonts w:ascii="Arial" w:eastAsia="Arial" w:hAnsi="Arial" w:cs="Arial"/>
          <w:sz w:val="20"/>
        </w:rPr>
        <w:t>a</w:t>
      </w:r>
      <w:r w:rsidRPr="00F85CAF">
        <w:rPr>
          <w:rFonts w:ascii="Arial" w:eastAsia="Arial" w:hAnsi="Arial" w:cs="Arial"/>
          <w:spacing w:val="1"/>
          <w:sz w:val="20"/>
        </w:rPr>
        <w:t>i</w:t>
      </w:r>
      <w:r w:rsidRPr="00F85CAF">
        <w:rPr>
          <w:rFonts w:ascii="Arial" w:eastAsia="Arial" w:hAnsi="Arial" w:cs="Arial"/>
          <w:sz w:val="20"/>
        </w:rPr>
        <w:t>l</w:t>
      </w:r>
      <w:r w:rsidRPr="00F85CAF">
        <w:rPr>
          <w:rFonts w:ascii="Arial" w:eastAsia="Arial" w:hAnsi="Arial" w:cs="Arial"/>
          <w:spacing w:val="10"/>
          <w:sz w:val="20"/>
        </w:rPr>
        <w:t xml:space="preserve"> </w:t>
      </w:r>
      <w:r w:rsidRPr="00F85CAF">
        <w:rPr>
          <w:rFonts w:ascii="Arial" w:eastAsia="Arial" w:hAnsi="Arial" w:cs="Arial"/>
          <w:sz w:val="20"/>
        </w:rPr>
        <w:t>-</w:t>
      </w:r>
      <w:r w:rsidRPr="00F85CAF">
        <w:rPr>
          <w:rFonts w:ascii="Arial" w:eastAsia="Arial" w:hAnsi="Arial" w:cs="Arial"/>
          <w:spacing w:val="12"/>
          <w:sz w:val="20"/>
        </w:rPr>
        <w:t xml:space="preserve"> </w:t>
      </w:r>
      <w:r w:rsidRPr="00F85CAF">
        <w:rPr>
          <w:rFonts w:ascii="Arial" w:eastAsia="Arial" w:hAnsi="Arial" w:cs="Arial"/>
          <w:sz w:val="20"/>
        </w:rPr>
        <w:t>s</w:t>
      </w:r>
      <w:r w:rsidRPr="00F85CAF">
        <w:rPr>
          <w:rFonts w:ascii="Arial" w:eastAsia="Arial" w:hAnsi="Arial" w:cs="Arial"/>
          <w:spacing w:val="-1"/>
          <w:sz w:val="20"/>
        </w:rPr>
        <w:t>i</w:t>
      </w:r>
      <w:r w:rsidRPr="00F85CAF">
        <w:rPr>
          <w:rFonts w:ascii="Arial" w:eastAsia="Arial" w:hAnsi="Arial" w:cs="Arial"/>
          <w:sz w:val="20"/>
        </w:rPr>
        <w:t>nd</w:t>
      </w:r>
      <w:r w:rsidRPr="00F85CAF">
        <w:rPr>
          <w:rFonts w:ascii="Arial" w:eastAsia="Arial" w:hAnsi="Arial" w:cs="Arial"/>
          <w:spacing w:val="11"/>
          <w:sz w:val="20"/>
        </w:rPr>
        <w:t xml:space="preserve"> </w:t>
      </w:r>
      <w:r w:rsidRPr="00664962">
        <w:rPr>
          <w:rFonts w:ascii="Arial" w:eastAsia="Arial" w:hAnsi="Arial" w:cs="Arial"/>
          <w:b/>
          <w:bCs/>
          <w:spacing w:val="2"/>
          <w:sz w:val="20"/>
        </w:rPr>
        <w:t>b</w:t>
      </w:r>
      <w:r w:rsidRPr="00664962">
        <w:rPr>
          <w:rFonts w:ascii="Arial" w:eastAsia="Arial" w:hAnsi="Arial" w:cs="Arial"/>
          <w:b/>
          <w:bCs/>
          <w:spacing w:val="1"/>
          <w:sz w:val="20"/>
        </w:rPr>
        <w:t>i</w:t>
      </w:r>
      <w:r w:rsidRPr="00664962">
        <w:rPr>
          <w:rFonts w:ascii="Arial" w:eastAsia="Arial" w:hAnsi="Arial" w:cs="Arial"/>
          <w:b/>
          <w:bCs/>
          <w:sz w:val="20"/>
        </w:rPr>
        <w:t>s</w:t>
      </w:r>
      <w:r w:rsidRPr="00664962">
        <w:rPr>
          <w:rFonts w:ascii="Arial" w:eastAsia="Arial" w:hAnsi="Arial" w:cs="Arial"/>
          <w:b/>
          <w:bCs/>
          <w:spacing w:val="11"/>
          <w:sz w:val="20"/>
        </w:rPr>
        <w:t xml:space="preserve"> </w:t>
      </w:r>
      <w:r w:rsidRPr="00664962">
        <w:rPr>
          <w:rFonts w:ascii="Arial" w:eastAsia="Arial" w:hAnsi="Arial" w:cs="Arial"/>
          <w:b/>
          <w:bCs/>
          <w:sz w:val="20"/>
        </w:rPr>
        <w:t>spä</w:t>
      </w:r>
      <w:r w:rsidRPr="00664962">
        <w:rPr>
          <w:rFonts w:ascii="Arial" w:eastAsia="Arial" w:hAnsi="Arial" w:cs="Arial"/>
          <w:b/>
          <w:bCs/>
          <w:spacing w:val="1"/>
          <w:sz w:val="20"/>
        </w:rPr>
        <w:t>t</w:t>
      </w:r>
      <w:r w:rsidRPr="00664962">
        <w:rPr>
          <w:rFonts w:ascii="Arial" w:eastAsia="Arial" w:hAnsi="Arial" w:cs="Arial"/>
          <w:b/>
          <w:bCs/>
          <w:sz w:val="20"/>
        </w:rPr>
        <w:t>es</w:t>
      </w:r>
      <w:r w:rsidRPr="00664962">
        <w:rPr>
          <w:rFonts w:ascii="Arial" w:eastAsia="Arial" w:hAnsi="Arial" w:cs="Arial"/>
          <w:b/>
          <w:bCs/>
          <w:spacing w:val="1"/>
          <w:sz w:val="20"/>
        </w:rPr>
        <w:t>t</w:t>
      </w:r>
      <w:r w:rsidRPr="00664962">
        <w:rPr>
          <w:rFonts w:ascii="Arial" w:eastAsia="Arial" w:hAnsi="Arial" w:cs="Arial"/>
          <w:b/>
          <w:bCs/>
          <w:sz w:val="20"/>
        </w:rPr>
        <w:t>ens</w:t>
      </w:r>
      <w:r w:rsidR="00A87744">
        <w:rPr>
          <w:rFonts w:ascii="Arial" w:eastAsia="Arial" w:hAnsi="Arial" w:cs="Arial"/>
          <w:b/>
          <w:bCs/>
          <w:spacing w:val="11"/>
          <w:sz w:val="20"/>
        </w:rPr>
        <w:t xml:space="preserve"> </w:t>
      </w:r>
      <w:r w:rsidR="00811C2E">
        <w:rPr>
          <w:rFonts w:ascii="Arial" w:eastAsia="Arial" w:hAnsi="Arial" w:cs="Arial"/>
          <w:b/>
          <w:bCs/>
          <w:spacing w:val="11"/>
          <w:sz w:val="20"/>
        </w:rPr>
        <w:t>06</w:t>
      </w:r>
      <w:r w:rsidR="00A87744">
        <w:rPr>
          <w:rFonts w:ascii="Arial" w:eastAsia="Arial" w:hAnsi="Arial" w:cs="Arial"/>
          <w:b/>
          <w:bCs/>
          <w:spacing w:val="11"/>
          <w:sz w:val="20"/>
        </w:rPr>
        <w:t>.</w:t>
      </w:r>
      <w:r w:rsidR="00811C2E">
        <w:rPr>
          <w:rFonts w:ascii="Arial" w:eastAsia="Arial" w:hAnsi="Arial" w:cs="Arial"/>
          <w:b/>
          <w:bCs/>
          <w:spacing w:val="11"/>
          <w:sz w:val="20"/>
        </w:rPr>
        <w:t>01</w:t>
      </w:r>
      <w:r w:rsidR="00664962" w:rsidRPr="00664962">
        <w:rPr>
          <w:rFonts w:ascii="Arial" w:eastAsia="Arial" w:hAnsi="Arial" w:cs="Arial"/>
          <w:b/>
          <w:bCs/>
          <w:spacing w:val="11"/>
          <w:sz w:val="20"/>
        </w:rPr>
        <w:t>.202</w:t>
      </w:r>
      <w:r w:rsidR="00887D88">
        <w:rPr>
          <w:rFonts w:ascii="Arial" w:eastAsia="Arial" w:hAnsi="Arial" w:cs="Arial"/>
          <w:b/>
          <w:bCs/>
          <w:spacing w:val="11"/>
          <w:sz w:val="20"/>
        </w:rPr>
        <w:t>5</w:t>
      </w:r>
      <w:r w:rsidRPr="00F85CAF">
        <w:rPr>
          <w:rFonts w:ascii="Arial" w:eastAsia="Arial" w:hAnsi="Arial" w:cs="Arial"/>
          <w:spacing w:val="8"/>
          <w:sz w:val="20"/>
        </w:rPr>
        <w:t xml:space="preserve"> </w:t>
      </w:r>
      <w:r w:rsidRPr="00F85CAF">
        <w:rPr>
          <w:rFonts w:ascii="Arial" w:eastAsia="Arial" w:hAnsi="Arial" w:cs="Arial"/>
          <w:spacing w:val="-2"/>
          <w:sz w:val="20"/>
        </w:rPr>
        <w:t>z</w:t>
      </w:r>
      <w:r w:rsidRPr="00F85CAF">
        <w:rPr>
          <w:rFonts w:ascii="Arial" w:eastAsia="Arial" w:hAnsi="Arial" w:cs="Arial"/>
          <w:sz w:val="20"/>
        </w:rPr>
        <w:t xml:space="preserve">u </w:t>
      </w:r>
      <w:r w:rsidRPr="00F85CAF">
        <w:rPr>
          <w:rFonts w:ascii="Arial" w:eastAsia="Arial" w:hAnsi="Arial" w:cs="Arial"/>
          <w:spacing w:val="1"/>
          <w:sz w:val="20"/>
        </w:rPr>
        <w:t>r</w:t>
      </w:r>
      <w:r w:rsidRPr="00F85CAF">
        <w:rPr>
          <w:rFonts w:ascii="Arial" w:eastAsia="Arial" w:hAnsi="Arial" w:cs="Arial"/>
          <w:spacing w:val="-1"/>
          <w:sz w:val="20"/>
        </w:rPr>
        <w:t>i</w:t>
      </w:r>
      <w:r w:rsidRPr="00F85CAF">
        <w:rPr>
          <w:rFonts w:ascii="Arial" w:eastAsia="Arial" w:hAnsi="Arial" w:cs="Arial"/>
          <w:sz w:val="20"/>
        </w:rPr>
        <w:t>ch</w:t>
      </w:r>
      <w:r w:rsidRPr="00F85CAF">
        <w:rPr>
          <w:rFonts w:ascii="Arial" w:eastAsia="Arial" w:hAnsi="Arial" w:cs="Arial"/>
          <w:spacing w:val="1"/>
          <w:sz w:val="20"/>
        </w:rPr>
        <w:t>t</w:t>
      </w:r>
      <w:r w:rsidRPr="00F85CAF">
        <w:rPr>
          <w:rFonts w:ascii="Arial" w:eastAsia="Arial" w:hAnsi="Arial" w:cs="Arial"/>
          <w:sz w:val="20"/>
        </w:rPr>
        <w:t>en</w:t>
      </w:r>
      <w:r w:rsidRPr="00F85CAF">
        <w:rPr>
          <w:rFonts w:ascii="Arial" w:eastAsia="Arial" w:hAnsi="Arial" w:cs="Arial"/>
          <w:spacing w:val="1"/>
          <w:sz w:val="20"/>
        </w:rPr>
        <w:t xml:space="preserve"> </w:t>
      </w:r>
      <w:r w:rsidRPr="00F85CAF">
        <w:rPr>
          <w:rFonts w:ascii="Arial" w:eastAsia="Arial" w:hAnsi="Arial" w:cs="Arial"/>
          <w:sz w:val="20"/>
        </w:rPr>
        <w:t>an</w:t>
      </w:r>
    </w:p>
    <w:p w14:paraId="47095F8F" w14:textId="5CE39D76" w:rsidR="00F85CAF" w:rsidRDefault="001A0314" w:rsidP="00F85CAF">
      <w:pPr>
        <w:spacing w:line="248" w:lineRule="exact"/>
        <w:ind w:right="283"/>
        <w:jc w:val="center"/>
        <w:rPr>
          <w:rFonts w:ascii="Arial" w:hAnsi="Arial" w:cs="Arial"/>
          <w:sz w:val="20"/>
        </w:rPr>
      </w:pPr>
      <w:r>
        <w:rPr>
          <w:rFonts w:ascii="Arial" w:hAnsi="Arial" w:cs="Arial"/>
          <w:sz w:val="20"/>
        </w:rPr>
        <w:t>Prof. Dr. Christine Büchner</w:t>
      </w:r>
    </w:p>
    <w:p w14:paraId="19BB422E" w14:textId="7DE81300" w:rsidR="001A0314" w:rsidRDefault="001A0314" w:rsidP="00F85CAF">
      <w:pPr>
        <w:spacing w:line="248" w:lineRule="exact"/>
        <w:ind w:right="283"/>
        <w:jc w:val="center"/>
        <w:rPr>
          <w:rFonts w:ascii="Arial" w:hAnsi="Arial" w:cs="Arial"/>
          <w:sz w:val="20"/>
        </w:rPr>
      </w:pPr>
      <w:r>
        <w:rPr>
          <w:rFonts w:ascii="Arial" w:hAnsi="Arial" w:cs="Arial"/>
          <w:sz w:val="20"/>
        </w:rPr>
        <w:t>Bibrastraße 14</w:t>
      </w:r>
    </w:p>
    <w:p w14:paraId="3CF151B5" w14:textId="2C169D8A" w:rsidR="001A0314" w:rsidRDefault="001A0314" w:rsidP="00F85CAF">
      <w:pPr>
        <w:spacing w:line="248" w:lineRule="exact"/>
        <w:ind w:right="283"/>
        <w:jc w:val="center"/>
        <w:rPr>
          <w:rFonts w:ascii="Arial" w:hAnsi="Arial" w:cs="Arial"/>
          <w:sz w:val="20"/>
        </w:rPr>
      </w:pPr>
      <w:r>
        <w:rPr>
          <w:rFonts w:ascii="Arial" w:hAnsi="Arial" w:cs="Arial"/>
          <w:sz w:val="20"/>
        </w:rPr>
        <w:t>97070 Würzburg</w:t>
      </w:r>
    </w:p>
    <w:p w14:paraId="5EB084B2" w14:textId="56C28379" w:rsidR="001A0314" w:rsidRPr="00F85CAF" w:rsidRDefault="001A0314" w:rsidP="00F85CAF">
      <w:pPr>
        <w:spacing w:line="248" w:lineRule="exact"/>
        <w:ind w:right="283"/>
        <w:jc w:val="center"/>
        <w:rPr>
          <w:rFonts w:ascii="Arial" w:hAnsi="Arial" w:cs="Arial"/>
          <w:sz w:val="20"/>
        </w:rPr>
      </w:pPr>
      <w:r>
        <w:rPr>
          <w:rFonts w:ascii="Arial" w:hAnsi="Arial" w:cs="Arial"/>
          <w:sz w:val="20"/>
        </w:rPr>
        <w:t>E-Mail: christine.buechner@uni-wuerzburg.de</w:t>
      </w:r>
    </w:p>
    <w:p w14:paraId="4DA3CAB6" w14:textId="77777777" w:rsidR="00F85CAF" w:rsidRPr="00F85CAF" w:rsidRDefault="00F85CAF" w:rsidP="00F85CAF">
      <w:pPr>
        <w:spacing w:line="248" w:lineRule="exact"/>
        <w:ind w:right="283"/>
        <w:jc w:val="center"/>
        <w:rPr>
          <w:rFonts w:ascii="Arial" w:eastAsia="Arial" w:hAnsi="Arial" w:cs="Arial"/>
          <w:spacing w:val="-3"/>
          <w:sz w:val="20"/>
        </w:rPr>
      </w:pPr>
    </w:p>
    <w:p w14:paraId="1FA49930" w14:textId="691D9A02" w:rsidR="00F85CAF" w:rsidRPr="00F85CAF" w:rsidRDefault="00E84465" w:rsidP="00F85CAF">
      <w:pPr>
        <w:ind w:right="283"/>
        <w:jc w:val="center"/>
        <w:rPr>
          <w:rFonts w:ascii="Arial" w:hAnsi="Arial"/>
          <w:noProof/>
          <w:sz w:val="20"/>
          <w:szCs w:val="24"/>
        </w:rPr>
      </w:pPr>
      <w:r>
        <w:rPr>
          <w:rFonts w:ascii="Arial" w:hAnsi="Arial"/>
          <w:noProof/>
          <w:sz w:val="20"/>
          <w:szCs w:val="24"/>
        </w:rPr>
        <w:lastRenderedPageBreak/>
        <w:drawing>
          <wp:inline distT="0" distB="0" distL="0" distR="0" wp14:anchorId="2FAA2F0C" wp14:editId="1E8FE869">
            <wp:extent cx="1036320" cy="103632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731" cy="1036731"/>
                    </a:xfrm>
                    <a:prstGeom prst="rect">
                      <a:avLst/>
                    </a:prstGeom>
                  </pic:spPr>
                </pic:pic>
              </a:graphicData>
            </a:graphic>
          </wp:inline>
        </w:drawing>
      </w:r>
    </w:p>
    <w:p w14:paraId="08957D97" w14:textId="77777777" w:rsidR="00F85CAF" w:rsidRPr="00F85CAF" w:rsidRDefault="00F85CAF" w:rsidP="00F85CAF">
      <w:pPr>
        <w:ind w:right="283"/>
        <w:jc w:val="center"/>
        <w:rPr>
          <w:rFonts w:ascii="Arial" w:hAnsi="Arial"/>
          <w:noProof/>
          <w:sz w:val="20"/>
          <w:szCs w:val="24"/>
        </w:rPr>
      </w:pPr>
    </w:p>
    <w:p w14:paraId="69FFB157" w14:textId="77777777" w:rsidR="00F85CAF" w:rsidRPr="00F85CAF" w:rsidRDefault="00F85CAF" w:rsidP="00F85CAF">
      <w:pPr>
        <w:ind w:right="283"/>
        <w:jc w:val="both"/>
        <w:rPr>
          <w:rFonts w:ascii="Arial" w:hAnsi="Arial"/>
          <w:sz w:val="20"/>
          <w:szCs w:val="24"/>
        </w:rPr>
      </w:pPr>
      <w:r w:rsidRPr="00F85CAF">
        <w:rPr>
          <w:rFonts w:ascii="Arial" w:hAnsi="Arial"/>
          <w:noProof/>
          <w:sz w:val="20"/>
          <w:szCs w:val="24"/>
        </w:rPr>
        <w:t>Bitte übersenden Sie ausschließlich Kopien. Aus Kostengründen können die Bewerbungsunterlagen nicht zurück geschickt werden. Sie werden zeitnah nach Abschluss des Auswahlverfahrens vernichtet. Sofern Sie einen Freiumschlag beifügen, werden Ihnen die Bewerbungsunterlagen drei Monate nach Abschluss des Auswahlverfahrens zurückgesandt.</w:t>
      </w:r>
    </w:p>
    <w:p w14:paraId="11434C3F" w14:textId="77777777" w:rsidR="005225F1" w:rsidRPr="001D26E7" w:rsidRDefault="005225F1" w:rsidP="00032732">
      <w:pPr>
        <w:rPr>
          <w:rFonts w:ascii="Arial" w:hAnsi="Arial" w:cs="Arial"/>
          <w:sz w:val="22"/>
          <w:szCs w:val="22"/>
        </w:rPr>
      </w:pPr>
    </w:p>
    <w:sectPr w:rsidR="005225F1" w:rsidRPr="001D26E7" w:rsidSect="00F85CAF">
      <w:headerReference w:type="first" r:id="rId9"/>
      <w:pgSz w:w="11906" w:h="16838" w:code="9"/>
      <w:pgMar w:top="680" w:right="707" w:bottom="567"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A923F" w14:textId="77777777" w:rsidR="00880963" w:rsidRDefault="00880963" w:rsidP="00F85CAF">
      <w:r>
        <w:separator/>
      </w:r>
    </w:p>
  </w:endnote>
  <w:endnote w:type="continuationSeparator" w:id="0">
    <w:p w14:paraId="19558506" w14:textId="77777777" w:rsidR="00880963" w:rsidRDefault="00880963" w:rsidP="00F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AA51A" w14:textId="77777777" w:rsidR="00880963" w:rsidRDefault="00880963" w:rsidP="00F85CAF">
      <w:r>
        <w:separator/>
      </w:r>
    </w:p>
  </w:footnote>
  <w:footnote w:type="continuationSeparator" w:id="0">
    <w:p w14:paraId="01F4B55B" w14:textId="77777777" w:rsidR="00880963" w:rsidRDefault="00880963" w:rsidP="00F8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A267" w14:textId="77777777" w:rsidR="001A0041" w:rsidRDefault="00F85CAF">
    <w:pPr>
      <w:pStyle w:val="Kopfzeile"/>
    </w:pPr>
    <w:r>
      <w:rPr>
        <w:noProof/>
      </w:rPr>
      <mc:AlternateContent>
        <mc:Choice Requires="wps">
          <w:drawing>
            <wp:anchor distT="0" distB="0" distL="114300" distR="114300" simplePos="0" relativeHeight="251659264" behindDoc="0" locked="0" layoutInCell="0" allowOverlap="1" wp14:anchorId="7DA1A6F2" wp14:editId="3D8E9EB4">
              <wp:simplePos x="0" y="0"/>
              <wp:positionH relativeFrom="column">
                <wp:posOffset>-914400</wp:posOffset>
              </wp:positionH>
              <wp:positionV relativeFrom="page">
                <wp:posOffset>1800225</wp:posOffset>
              </wp:positionV>
              <wp:extent cx="344805" cy="114300"/>
              <wp:effectExtent l="0" t="0" r="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8026F" w14:textId="77777777" w:rsidR="001A0041" w:rsidRDefault="00126916">
                          <w:pPr>
                            <w:pStyle w:val="Kopfzeile"/>
                            <w:rPr>
                              <w:noProof/>
                              <w:vanish/>
                              <w:sz w:val="16"/>
                            </w:rPr>
                          </w:pPr>
                          <w:r>
                            <w:rPr>
                              <w:noProof/>
                              <w:vanish/>
                              <w:sz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1A6F2" id="_x0000_t202" coordsize="21600,21600" o:spt="202" path="m,l,21600r21600,l21600,xe">
              <v:stroke joinstyle="miter"/>
              <v:path gradientshapeok="t" o:connecttype="rect"/>
            </v:shapetype>
            <v:shape id="Textfeld 3" o:spid="_x0000_s1026" type="#_x0000_t202" style="position:absolute;margin-left:-1in;margin-top:141.75pt;width:2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" o:allowincell="f" filled="f" stroked="f">
              <v:textbox inset="0,0,0,0">
                <w:txbxContent>
                  <w:p w14:paraId="05C8026F" w14:textId="77777777" w:rsidR="001A0041" w:rsidRDefault="00126916">
                    <w:pPr>
                      <w:pStyle w:val="Kopfzeile"/>
                      <w:rPr>
                        <w:noProof/>
                        <w:vanish/>
                        <w:sz w:val="16"/>
                      </w:rPr>
                    </w:pPr>
                    <w:r>
                      <w:rPr>
                        <w:noProof/>
                        <w:vanish/>
                        <w:sz w:val="16"/>
                      </w:rPr>
                      <w:t>Fenster</w:t>
                    </w:r>
                  </w:p>
                </w:txbxContent>
              </v:textbox>
              <w10:wrap type="square" anchory="page"/>
            </v:shape>
          </w:pict>
        </mc:Fallback>
      </mc:AlternateContent>
    </w:r>
    <w:r>
      <w:rPr>
        <w:noProof/>
      </w:rPr>
      <w:drawing>
        <wp:anchor distT="0" distB="0" distL="114300" distR="114300" simplePos="0" relativeHeight="251660288" behindDoc="1" locked="1" layoutInCell="1" allowOverlap="0" wp14:anchorId="236B44EC" wp14:editId="653FC9EE">
          <wp:simplePos x="0" y="0"/>
          <wp:positionH relativeFrom="column">
            <wp:posOffset>-114300</wp:posOffset>
          </wp:positionH>
          <wp:positionV relativeFrom="page">
            <wp:posOffset>431800</wp:posOffset>
          </wp:positionV>
          <wp:extent cx="6285865" cy="899795"/>
          <wp:effectExtent l="0" t="0" r="635" b="0"/>
          <wp:wrapNone/>
          <wp:docPr id="2" name="Grafik 2"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551"/>
    <w:multiLevelType w:val="hybridMultilevel"/>
    <w:tmpl w:val="34028492"/>
    <w:lvl w:ilvl="0" w:tplc="4E9C29A4">
      <w:start w:val="1"/>
      <w:numFmt w:val="bullet"/>
      <w:lvlText w:val=""/>
      <w:lvlJc w:val="left"/>
      <w:pPr>
        <w:ind w:left="1020" w:hanging="360"/>
      </w:pPr>
      <w:rPr>
        <w:rFonts w:ascii="Symbol" w:hAnsi="Symbol"/>
      </w:rPr>
    </w:lvl>
    <w:lvl w:ilvl="1" w:tplc="D3EA34BE">
      <w:start w:val="1"/>
      <w:numFmt w:val="bullet"/>
      <w:lvlText w:val=""/>
      <w:lvlJc w:val="left"/>
      <w:pPr>
        <w:ind w:left="1020" w:hanging="360"/>
      </w:pPr>
      <w:rPr>
        <w:rFonts w:ascii="Symbol" w:hAnsi="Symbol"/>
      </w:rPr>
    </w:lvl>
    <w:lvl w:ilvl="2" w:tplc="B420C74A">
      <w:start w:val="1"/>
      <w:numFmt w:val="bullet"/>
      <w:lvlText w:val=""/>
      <w:lvlJc w:val="left"/>
      <w:pPr>
        <w:ind w:left="1020" w:hanging="360"/>
      </w:pPr>
      <w:rPr>
        <w:rFonts w:ascii="Symbol" w:hAnsi="Symbol"/>
      </w:rPr>
    </w:lvl>
    <w:lvl w:ilvl="3" w:tplc="E9980F72">
      <w:start w:val="1"/>
      <w:numFmt w:val="bullet"/>
      <w:lvlText w:val=""/>
      <w:lvlJc w:val="left"/>
      <w:pPr>
        <w:ind w:left="1020" w:hanging="360"/>
      </w:pPr>
      <w:rPr>
        <w:rFonts w:ascii="Symbol" w:hAnsi="Symbol"/>
      </w:rPr>
    </w:lvl>
    <w:lvl w:ilvl="4" w:tplc="DE089B26">
      <w:start w:val="1"/>
      <w:numFmt w:val="bullet"/>
      <w:lvlText w:val=""/>
      <w:lvlJc w:val="left"/>
      <w:pPr>
        <w:ind w:left="1020" w:hanging="360"/>
      </w:pPr>
      <w:rPr>
        <w:rFonts w:ascii="Symbol" w:hAnsi="Symbol"/>
      </w:rPr>
    </w:lvl>
    <w:lvl w:ilvl="5" w:tplc="9A4286C6">
      <w:start w:val="1"/>
      <w:numFmt w:val="bullet"/>
      <w:lvlText w:val=""/>
      <w:lvlJc w:val="left"/>
      <w:pPr>
        <w:ind w:left="1020" w:hanging="360"/>
      </w:pPr>
      <w:rPr>
        <w:rFonts w:ascii="Symbol" w:hAnsi="Symbol"/>
      </w:rPr>
    </w:lvl>
    <w:lvl w:ilvl="6" w:tplc="F926B292">
      <w:start w:val="1"/>
      <w:numFmt w:val="bullet"/>
      <w:lvlText w:val=""/>
      <w:lvlJc w:val="left"/>
      <w:pPr>
        <w:ind w:left="1020" w:hanging="360"/>
      </w:pPr>
      <w:rPr>
        <w:rFonts w:ascii="Symbol" w:hAnsi="Symbol"/>
      </w:rPr>
    </w:lvl>
    <w:lvl w:ilvl="7" w:tplc="1ACEA816">
      <w:start w:val="1"/>
      <w:numFmt w:val="bullet"/>
      <w:lvlText w:val=""/>
      <w:lvlJc w:val="left"/>
      <w:pPr>
        <w:ind w:left="1020" w:hanging="360"/>
      </w:pPr>
      <w:rPr>
        <w:rFonts w:ascii="Symbol" w:hAnsi="Symbol"/>
      </w:rPr>
    </w:lvl>
    <w:lvl w:ilvl="8" w:tplc="DFEC02EC">
      <w:start w:val="1"/>
      <w:numFmt w:val="bullet"/>
      <w:lvlText w:val=""/>
      <w:lvlJc w:val="left"/>
      <w:pPr>
        <w:ind w:left="1020" w:hanging="360"/>
      </w:pPr>
      <w:rPr>
        <w:rFonts w:ascii="Symbol" w:hAnsi="Symbol"/>
      </w:rPr>
    </w:lvl>
  </w:abstractNum>
  <w:abstractNum w:abstractNumId="1" w15:restartNumberingAfterBreak="0">
    <w:nsid w:val="2ED13766"/>
    <w:multiLevelType w:val="hybridMultilevel"/>
    <w:tmpl w:val="47087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727871"/>
    <w:multiLevelType w:val="hybridMultilevel"/>
    <w:tmpl w:val="8760D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7333018">
    <w:abstractNumId w:val="2"/>
  </w:num>
  <w:num w:numId="2" w16cid:durableId="973219801">
    <w:abstractNumId w:val="1"/>
  </w:num>
  <w:num w:numId="3" w16cid:durableId="106915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AF"/>
    <w:rsid w:val="000029B5"/>
    <w:rsid w:val="00006756"/>
    <w:rsid w:val="00024406"/>
    <w:rsid w:val="000303C9"/>
    <w:rsid w:val="0003241F"/>
    <w:rsid w:val="00032732"/>
    <w:rsid w:val="00034EF0"/>
    <w:rsid w:val="00037EA8"/>
    <w:rsid w:val="000428EA"/>
    <w:rsid w:val="0004317D"/>
    <w:rsid w:val="0006514E"/>
    <w:rsid w:val="00072066"/>
    <w:rsid w:val="00081E33"/>
    <w:rsid w:val="00083CC8"/>
    <w:rsid w:val="000B31C2"/>
    <w:rsid w:val="000B54F9"/>
    <w:rsid w:val="000C537D"/>
    <w:rsid w:val="000D6D4C"/>
    <w:rsid w:val="00100F09"/>
    <w:rsid w:val="0010592F"/>
    <w:rsid w:val="00113AA8"/>
    <w:rsid w:val="00115767"/>
    <w:rsid w:val="001219B8"/>
    <w:rsid w:val="00123122"/>
    <w:rsid w:val="00126916"/>
    <w:rsid w:val="00151DDA"/>
    <w:rsid w:val="001573BD"/>
    <w:rsid w:val="00161D7C"/>
    <w:rsid w:val="001756A8"/>
    <w:rsid w:val="00194E10"/>
    <w:rsid w:val="001962E4"/>
    <w:rsid w:val="001A0041"/>
    <w:rsid w:val="001A0314"/>
    <w:rsid w:val="001A4682"/>
    <w:rsid w:val="001B4370"/>
    <w:rsid w:val="001C0B70"/>
    <w:rsid w:val="001C372E"/>
    <w:rsid w:val="001D26E7"/>
    <w:rsid w:val="001F0E6F"/>
    <w:rsid w:val="001F7E52"/>
    <w:rsid w:val="00231442"/>
    <w:rsid w:val="002645F4"/>
    <w:rsid w:val="00275CC8"/>
    <w:rsid w:val="002A50C4"/>
    <w:rsid w:val="002F0DFE"/>
    <w:rsid w:val="003057F1"/>
    <w:rsid w:val="00314224"/>
    <w:rsid w:val="00315B79"/>
    <w:rsid w:val="0032427B"/>
    <w:rsid w:val="00332302"/>
    <w:rsid w:val="003329AC"/>
    <w:rsid w:val="003338F1"/>
    <w:rsid w:val="003445A3"/>
    <w:rsid w:val="00347077"/>
    <w:rsid w:val="00361CFF"/>
    <w:rsid w:val="003756B9"/>
    <w:rsid w:val="00390266"/>
    <w:rsid w:val="003D11A7"/>
    <w:rsid w:val="003F4F6C"/>
    <w:rsid w:val="0040228B"/>
    <w:rsid w:val="0041062A"/>
    <w:rsid w:val="004243AC"/>
    <w:rsid w:val="00427371"/>
    <w:rsid w:val="00435B5E"/>
    <w:rsid w:val="00446E6F"/>
    <w:rsid w:val="00447FE6"/>
    <w:rsid w:val="0045685C"/>
    <w:rsid w:val="004677B4"/>
    <w:rsid w:val="00495CCD"/>
    <w:rsid w:val="004D4AF9"/>
    <w:rsid w:val="004D6259"/>
    <w:rsid w:val="004D6913"/>
    <w:rsid w:val="004E1CCC"/>
    <w:rsid w:val="00511F13"/>
    <w:rsid w:val="0051370A"/>
    <w:rsid w:val="00520940"/>
    <w:rsid w:val="005225F1"/>
    <w:rsid w:val="00567F2A"/>
    <w:rsid w:val="0057066F"/>
    <w:rsid w:val="005808FF"/>
    <w:rsid w:val="00594BF6"/>
    <w:rsid w:val="005A2695"/>
    <w:rsid w:val="005A598D"/>
    <w:rsid w:val="005C6C3A"/>
    <w:rsid w:val="005E5205"/>
    <w:rsid w:val="005E55E7"/>
    <w:rsid w:val="005F595B"/>
    <w:rsid w:val="00602228"/>
    <w:rsid w:val="00611BBE"/>
    <w:rsid w:val="006225C0"/>
    <w:rsid w:val="0062389D"/>
    <w:rsid w:val="00640F26"/>
    <w:rsid w:val="00656FDE"/>
    <w:rsid w:val="00664962"/>
    <w:rsid w:val="0066760D"/>
    <w:rsid w:val="006701E5"/>
    <w:rsid w:val="00672F1B"/>
    <w:rsid w:val="0067519D"/>
    <w:rsid w:val="006778DC"/>
    <w:rsid w:val="00692F66"/>
    <w:rsid w:val="006B055F"/>
    <w:rsid w:val="006C1C84"/>
    <w:rsid w:val="006C6C32"/>
    <w:rsid w:val="006D1C6D"/>
    <w:rsid w:val="006D6D2E"/>
    <w:rsid w:val="006E66B0"/>
    <w:rsid w:val="007105C3"/>
    <w:rsid w:val="0075640F"/>
    <w:rsid w:val="007762D3"/>
    <w:rsid w:val="007A19A2"/>
    <w:rsid w:val="007D19EF"/>
    <w:rsid w:val="007D4D01"/>
    <w:rsid w:val="007F1E1F"/>
    <w:rsid w:val="007F6A11"/>
    <w:rsid w:val="007F6BD9"/>
    <w:rsid w:val="00800657"/>
    <w:rsid w:val="00805F17"/>
    <w:rsid w:val="00806E41"/>
    <w:rsid w:val="00810B25"/>
    <w:rsid w:val="00811C2E"/>
    <w:rsid w:val="00817D02"/>
    <w:rsid w:val="008331E6"/>
    <w:rsid w:val="008678C4"/>
    <w:rsid w:val="00867E6D"/>
    <w:rsid w:val="008751C6"/>
    <w:rsid w:val="00880963"/>
    <w:rsid w:val="00887D88"/>
    <w:rsid w:val="00895F79"/>
    <w:rsid w:val="008D17C0"/>
    <w:rsid w:val="008E066D"/>
    <w:rsid w:val="008F3CBB"/>
    <w:rsid w:val="008F3D3B"/>
    <w:rsid w:val="00904BF8"/>
    <w:rsid w:val="009177E3"/>
    <w:rsid w:val="00923A16"/>
    <w:rsid w:val="00926886"/>
    <w:rsid w:val="009369A3"/>
    <w:rsid w:val="00974E27"/>
    <w:rsid w:val="009761B3"/>
    <w:rsid w:val="009855AB"/>
    <w:rsid w:val="009C2CE1"/>
    <w:rsid w:val="009E4FBE"/>
    <w:rsid w:val="00A13DA0"/>
    <w:rsid w:val="00A20BDF"/>
    <w:rsid w:val="00A222E3"/>
    <w:rsid w:val="00A478A0"/>
    <w:rsid w:val="00A7526C"/>
    <w:rsid w:val="00A87744"/>
    <w:rsid w:val="00AA031D"/>
    <w:rsid w:val="00AA22D3"/>
    <w:rsid w:val="00AF08A7"/>
    <w:rsid w:val="00B029E9"/>
    <w:rsid w:val="00B301C1"/>
    <w:rsid w:val="00B51C39"/>
    <w:rsid w:val="00B603F1"/>
    <w:rsid w:val="00B668CA"/>
    <w:rsid w:val="00B70096"/>
    <w:rsid w:val="00B77A0B"/>
    <w:rsid w:val="00BC6F8D"/>
    <w:rsid w:val="00BD3562"/>
    <w:rsid w:val="00BD72AE"/>
    <w:rsid w:val="00BF24E9"/>
    <w:rsid w:val="00C135E2"/>
    <w:rsid w:val="00C22C32"/>
    <w:rsid w:val="00C23A67"/>
    <w:rsid w:val="00C45089"/>
    <w:rsid w:val="00C45F70"/>
    <w:rsid w:val="00C72B86"/>
    <w:rsid w:val="00C8216F"/>
    <w:rsid w:val="00CA70A1"/>
    <w:rsid w:val="00CD7AD6"/>
    <w:rsid w:val="00CF53F6"/>
    <w:rsid w:val="00D00250"/>
    <w:rsid w:val="00D0356A"/>
    <w:rsid w:val="00D03965"/>
    <w:rsid w:val="00D049B9"/>
    <w:rsid w:val="00D460CE"/>
    <w:rsid w:val="00D57F8F"/>
    <w:rsid w:val="00D617B8"/>
    <w:rsid w:val="00D90624"/>
    <w:rsid w:val="00D91111"/>
    <w:rsid w:val="00D94C3A"/>
    <w:rsid w:val="00D94FC8"/>
    <w:rsid w:val="00DC3036"/>
    <w:rsid w:val="00DC55B5"/>
    <w:rsid w:val="00DE3BA1"/>
    <w:rsid w:val="00E0522C"/>
    <w:rsid w:val="00E11437"/>
    <w:rsid w:val="00E31221"/>
    <w:rsid w:val="00E34573"/>
    <w:rsid w:val="00E36221"/>
    <w:rsid w:val="00E84465"/>
    <w:rsid w:val="00EA0653"/>
    <w:rsid w:val="00EC61B9"/>
    <w:rsid w:val="00ED017E"/>
    <w:rsid w:val="00EE0F8B"/>
    <w:rsid w:val="00EE3012"/>
    <w:rsid w:val="00F21B0D"/>
    <w:rsid w:val="00F22009"/>
    <w:rsid w:val="00F43A8E"/>
    <w:rsid w:val="00F50046"/>
    <w:rsid w:val="00F80488"/>
    <w:rsid w:val="00F85CAF"/>
    <w:rsid w:val="00FA04C4"/>
    <w:rsid w:val="00FA6197"/>
    <w:rsid w:val="00FB44F1"/>
    <w:rsid w:val="00FC4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292FF"/>
  <w15:docId w15:val="{A19D5475-C26F-4408-81C7-AD897497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7AD6"/>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1">
    <w:name w:val="liste1"/>
    <w:basedOn w:val="Standard"/>
    <w:rsid w:val="00CD7AD6"/>
    <w:rPr>
      <w:rFonts w:ascii="Arial" w:hAnsi="Arial"/>
      <w:sz w:val="22"/>
    </w:rPr>
  </w:style>
  <w:style w:type="paragraph" w:styleId="Kopfzeile">
    <w:name w:val="header"/>
    <w:basedOn w:val="Standard"/>
    <w:link w:val="KopfzeileZchn"/>
    <w:rsid w:val="00F85CAF"/>
    <w:pPr>
      <w:tabs>
        <w:tab w:val="center" w:pos="4536"/>
        <w:tab w:val="right" w:pos="9072"/>
      </w:tabs>
    </w:pPr>
    <w:rPr>
      <w:rFonts w:ascii="Arial" w:hAnsi="Arial"/>
      <w:sz w:val="20"/>
      <w:szCs w:val="24"/>
    </w:rPr>
  </w:style>
  <w:style w:type="character" w:customStyle="1" w:styleId="KopfzeileZchn">
    <w:name w:val="Kopfzeile Zchn"/>
    <w:basedOn w:val="Absatz-Standardschriftart"/>
    <w:link w:val="Kopfzeile"/>
    <w:rsid w:val="00F85CAF"/>
    <w:rPr>
      <w:rFonts w:ascii="Arial" w:hAnsi="Arial"/>
      <w:szCs w:val="24"/>
    </w:rPr>
  </w:style>
  <w:style w:type="paragraph" w:styleId="Funotentext">
    <w:name w:val="footnote text"/>
    <w:basedOn w:val="Standard"/>
    <w:link w:val="FunotentextZchn"/>
    <w:rsid w:val="00F85CAF"/>
    <w:rPr>
      <w:rFonts w:ascii="Arial" w:hAnsi="Arial"/>
      <w:sz w:val="20"/>
    </w:rPr>
  </w:style>
  <w:style w:type="character" w:customStyle="1" w:styleId="FunotentextZchn">
    <w:name w:val="Fußnotentext Zchn"/>
    <w:basedOn w:val="Absatz-Standardschriftart"/>
    <w:link w:val="Funotentext"/>
    <w:rsid w:val="00F85CAF"/>
    <w:rPr>
      <w:rFonts w:ascii="Arial" w:hAnsi="Arial"/>
    </w:rPr>
  </w:style>
  <w:style w:type="character" w:styleId="Funotenzeichen">
    <w:name w:val="footnote reference"/>
    <w:rsid w:val="00F85CAF"/>
    <w:rPr>
      <w:vertAlign w:val="superscript"/>
    </w:rPr>
  </w:style>
  <w:style w:type="paragraph" w:styleId="Sprechblasentext">
    <w:name w:val="Balloon Text"/>
    <w:basedOn w:val="Standard"/>
    <w:link w:val="SprechblasentextZchn"/>
    <w:rsid w:val="00F85CAF"/>
    <w:rPr>
      <w:rFonts w:ascii="Tahoma" w:hAnsi="Tahoma" w:cs="Tahoma"/>
      <w:sz w:val="16"/>
      <w:szCs w:val="16"/>
    </w:rPr>
  </w:style>
  <w:style w:type="character" w:customStyle="1" w:styleId="SprechblasentextZchn">
    <w:name w:val="Sprechblasentext Zchn"/>
    <w:basedOn w:val="Absatz-Standardschriftart"/>
    <w:link w:val="Sprechblasentext"/>
    <w:rsid w:val="00F85CAF"/>
    <w:rPr>
      <w:rFonts w:ascii="Tahoma" w:hAnsi="Tahoma" w:cs="Tahoma"/>
      <w:sz w:val="16"/>
      <w:szCs w:val="16"/>
    </w:rPr>
  </w:style>
  <w:style w:type="paragraph" w:styleId="Listenabsatz">
    <w:name w:val="List Paragraph"/>
    <w:basedOn w:val="Standard"/>
    <w:uiPriority w:val="34"/>
    <w:qFormat/>
    <w:rsid w:val="005F595B"/>
    <w:pPr>
      <w:ind w:left="720"/>
      <w:contextualSpacing/>
    </w:pPr>
  </w:style>
  <w:style w:type="character" w:styleId="Kommentarzeichen">
    <w:name w:val="annotation reference"/>
    <w:basedOn w:val="Absatz-Standardschriftart"/>
    <w:rsid w:val="00151DDA"/>
    <w:rPr>
      <w:sz w:val="16"/>
      <w:szCs w:val="16"/>
    </w:rPr>
  </w:style>
  <w:style w:type="paragraph" w:styleId="Kommentartext">
    <w:name w:val="annotation text"/>
    <w:basedOn w:val="Standard"/>
    <w:link w:val="KommentartextZchn"/>
    <w:rsid w:val="00151DDA"/>
    <w:rPr>
      <w:sz w:val="20"/>
    </w:rPr>
  </w:style>
  <w:style w:type="character" w:customStyle="1" w:styleId="KommentartextZchn">
    <w:name w:val="Kommentartext Zchn"/>
    <w:basedOn w:val="Absatz-Standardschriftart"/>
    <w:link w:val="Kommentartext"/>
    <w:rsid w:val="00151DDA"/>
  </w:style>
  <w:style w:type="paragraph" w:styleId="Kommentarthema">
    <w:name w:val="annotation subject"/>
    <w:basedOn w:val="Kommentartext"/>
    <w:next w:val="Kommentartext"/>
    <w:link w:val="KommentarthemaZchn"/>
    <w:rsid w:val="00151DDA"/>
    <w:rPr>
      <w:b/>
      <w:bCs/>
    </w:rPr>
  </w:style>
  <w:style w:type="character" w:customStyle="1" w:styleId="KommentarthemaZchn">
    <w:name w:val="Kommentarthema Zchn"/>
    <w:basedOn w:val="KommentartextZchn"/>
    <w:link w:val="Kommentarthema"/>
    <w:rsid w:val="00151DDA"/>
    <w:rPr>
      <w:b/>
      <w:bCs/>
    </w:rPr>
  </w:style>
  <w:style w:type="paragraph" w:styleId="berarbeitung">
    <w:name w:val="Revision"/>
    <w:hidden/>
    <w:uiPriority w:val="99"/>
    <w:semiHidden/>
    <w:rsid w:val="00974E27"/>
    <w:rPr>
      <w:sz w:val="24"/>
    </w:rPr>
  </w:style>
  <w:style w:type="character" w:styleId="Hyperlink">
    <w:name w:val="Hyperlink"/>
    <w:basedOn w:val="Absatz-Standardschriftart"/>
    <w:unhideWhenUsed/>
    <w:rsid w:val="001756A8"/>
    <w:rPr>
      <w:color w:val="0000FF" w:themeColor="hyperlink"/>
      <w:u w:val="single"/>
    </w:rPr>
  </w:style>
  <w:style w:type="character" w:styleId="NichtaufgelsteErwhnung">
    <w:name w:val="Unresolved Mention"/>
    <w:basedOn w:val="Absatz-Standardschriftart"/>
    <w:uiPriority w:val="99"/>
    <w:semiHidden/>
    <w:unhideWhenUsed/>
    <w:rsid w:val="00175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136595">
      <w:bodyDiv w:val="1"/>
      <w:marLeft w:val="0"/>
      <w:marRight w:val="0"/>
      <w:marTop w:val="0"/>
      <w:marBottom w:val="0"/>
      <w:divBdr>
        <w:top w:val="none" w:sz="0" w:space="0" w:color="auto"/>
        <w:left w:val="none" w:sz="0" w:space="0" w:color="auto"/>
        <w:bottom w:val="none" w:sz="0" w:space="0" w:color="auto"/>
        <w:right w:val="none" w:sz="0" w:space="0" w:color="auto"/>
      </w:divBdr>
      <w:divsChild>
        <w:div w:id="821779436">
          <w:marLeft w:val="0"/>
          <w:marRight w:val="0"/>
          <w:marTop w:val="0"/>
          <w:marBottom w:val="0"/>
          <w:divBdr>
            <w:top w:val="none" w:sz="0" w:space="0" w:color="auto"/>
            <w:left w:val="none" w:sz="0" w:space="0" w:color="auto"/>
            <w:bottom w:val="none" w:sz="0" w:space="0" w:color="auto"/>
            <w:right w:val="none" w:sz="0" w:space="0" w:color="auto"/>
          </w:divBdr>
        </w:div>
        <w:div w:id="15467612">
          <w:marLeft w:val="0"/>
          <w:marRight w:val="0"/>
          <w:marTop w:val="0"/>
          <w:marBottom w:val="0"/>
          <w:divBdr>
            <w:top w:val="none" w:sz="0" w:space="0" w:color="auto"/>
            <w:left w:val="none" w:sz="0" w:space="0" w:color="auto"/>
            <w:bottom w:val="none" w:sz="0" w:space="0" w:color="auto"/>
            <w:right w:val="none" w:sz="0" w:space="0" w:color="auto"/>
          </w:divBdr>
        </w:div>
      </w:divsChild>
    </w:div>
    <w:div w:id="938947680">
      <w:bodyDiv w:val="1"/>
      <w:marLeft w:val="0"/>
      <w:marRight w:val="0"/>
      <w:marTop w:val="0"/>
      <w:marBottom w:val="450"/>
      <w:divBdr>
        <w:top w:val="none" w:sz="0" w:space="0" w:color="auto"/>
        <w:left w:val="none" w:sz="0" w:space="0" w:color="auto"/>
        <w:bottom w:val="none" w:sz="0" w:space="0" w:color="auto"/>
        <w:right w:val="none" w:sz="0" w:space="0" w:color="auto"/>
      </w:divBdr>
      <w:divsChild>
        <w:div w:id="1149597699">
          <w:marLeft w:val="0"/>
          <w:marRight w:val="0"/>
          <w:marTop w:val="0"/>
          <w:marBottom w:val="0"/>
          <w:divBdr>
            <w:top w:val="none" w:sz="0" w:space="0" w:color="auto"/>
            <w:left w:val="none" w:sz="0" w:space="0" w:color="auto"/>
            <w:bottom w:val="none" w:sz="0" w:space="0" w:color="auto"/>
            <w:right w:val="none" w:sz="0" w:space="0" w:color="auto"/>
          </w:divBdr>
          <w:divsChild>
            <w:div w:id="787117846">
              <w:marLeft w:val="-225"/>
              <w:marRight w:val="-225"/>
              <w:marTop w:val="0"/>
              <w:marBottom w:val="0"/>
              <w:divBdr>
                <w:top w:val="none" w:sz="0" w:space="0" w:color="auto"/>
                <w:left w:val="none" w:sz="0" w:space="0" w:color="auto"/>
                <w:bottom w:val="none" w:sz="0" w:space="0" w:color="auto"/>
                <w:right w:val="none" w:sz="0" w:space="0" w:color="auto"/>
              </w:divBdr>
              <w:divsChild>
                <w:div w:id="713654015">
                  <w:marLeft w:val="0"/>
                  <w:marRight w:val="0"/>
                  <w:marTop w:val="0"/>
                  <w:marBottom w:val="0"/>
                  <w:divBdr>
                    <w:top w:val="none" w:sz="0" w:space="0" w:color="auto"/>
                    <w:left w:val="none" w:sz="0" w:space="0" w:color="auto"/>
                    <w:bottom w:val="none" w:sz="0" w:space="0" w:color="auto"/>
                    <w:right w:val="none" w:sz="0" w:space="0" w:color="auto"/>
                  </w:divBdr>
                  <w:divsChild>
                    <w:div w:id="1620065876">
                      <w:marLeft w:val="0"/>
                      <w:marRight w:val="0"/>
                      <w:marTop w:val="0"/>
                      <w:marBottom w:val="300"/>
                      <w:divBdr>
                        <w:top w:val="none" w:sz="0" w:space="0" w:color="auto"/>
                        <w:left w:val="none" w:sz="0" w:space="0" w:color="auto"/>
                        <w:bottom w:val="none" w:sz="0" w:space="0" w:color="auto"/>
                        <w:right w:val="none" w:sz="0" w:space="0" w:color="auto"/>
                      </w:divBdr>
                      <w:divsChild>
                        <w:div w:id="136653232">
                          <w:marLeft w:val="0"/>
                          <w:marRight w:val="0"/>
                          <w:marTop w:val="0"/>
                          <w:marBottom w:val="150"/>
                          <w:divBdr>
                            <w:top w:val="none" w:sz="0" w:space="0" w:color="auto"/>
                            <w:left w:val="none" w:sz="0" w:space="0" w:color="auto"/>
                            <w:bottom w:val="none" w:sz="0" w:space="0" w:color="auto"/>
                            <w:right w:val="none" w:sz="0" w:space="0" w:color="auto"/>
                          </w:divBdr>
                        </w:div>
                        <w:div w:id="1796097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E28E-2E2B-4724-9D8E-DD60D07D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ZV Uni Würzburg</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Voll</dc:creator>
  <cp:lastModifiedBy>Anja Zopf</cp:lastModifiedBy>
  <cp:revision>2</cp:revision>
  <cp:lastPrinted>2024-11-26T06:18:00Z</cp:lastPrinted>
  <dcterms:created xsi:type="dcterms:W3CDTF">2024-11-26T06:18:00Z</dcterms:created>
  <dcterms:modified xsi:type="dcterms:W3CDTF">2024-11-26T06:18:00Z</dcterms:modified>
</cp:coreProperties>
</file>